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CECE" w14:textId="6DDAABA8" w:rsidR="00E33F8A" w:rsidRDefault="00E33F8A" w:rsidP="00E33F8A">
      <w:pPr>
        <w:pStyle w:val="Caption"/>
        <w:spacing w:after="0"/>
        <w:rPr>
          <w:rFonts w:ascii="Franklin Gothic Demi Cond" w:hAnsi="Franklin Gothic Demi Cond"/>
          <w:color w:val="0070C0"/>
          <w:sz w:val="36"/>
          <w:szCs w:val="36"/>
        </w:rPr>
      </w:pPr>
      <w:r w:rsidRPr="0052153B">
        <w:rPr>
          <w:noProof/>
        </w:rPr>
        <w:drawing>
          <wp:anchor distT="0" distB="0" distL="114300" distR="114300" simplePos="0" relativeHeight="251661312" behindDoc="1" locked="0" layoutInCell="1" allowOverlap="1" wp14:anchorId="1959A20A" wp14:editId="5A1B67B9">
            <wp:simplePos x="0" y="0"/>
            <wp:positionH relativeFrom="column">
              <wp:posOffset>4109175</wp:posOffset>
            </wp:positionH>
            <wp:positionV relativeFrom="paragraph">
              <wp:posOffset>-239940</wp:posOffset>
            </wp:positionV>
            <wp:extent cx="2114550" cy="1586230"/>
            <wp:effectExtent l="0" t="0" r="0" b="0"/>
            <wp:wrapNone/>
            <wp:docPr id="2" name="Picture 2" descr="G:\3098 union local info\WFLBEA  letterhead 19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98 union local info\WFLBEA  letterhead 19_Page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4550" cy="158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D12">
        <w:rPr>
          <w:rFonts w:ascii="Franklin Gothic Demi Cond" w:hAnsi="Franklin Gothic Demi Cond"/>
          <w:noProof/>
          <w:sz w:val="36"/>
          <w:szCs w:val="36"/>
        </w:rPr>
        <w:drawing>
          <wp:anchor distT="0" distB="0" distL="114300" distR="114300" simplePos="0" relativeHeight="251659264" behindDoc="1" locked="0" layoutInCell="1" allowOverlap="1" wp14:anchorId="486E36B0" wp14:editId="069884E8">
            <wp:simplePos x="0" y="0"/>
            <wp:positionH relativeFrom="column">
              <wp:posOffset>-332468</wp:posOffset>
            </wp:positionH>
            <wp:positionV relativeFrom="paragraph">
              <wp:posOffset>-43543</wp:posOffset>
            </wp:positionV>
            <wp:extent cx="1930400" cy="854710"/>
            <wp:effectExtent l="0" t="0" r="0" b="254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16E">
        <w:rPr>
          <w:rFonts w:ascii="Franklin Gothic Demi Cond" w:hAnsi="Franklin Gothic Demi Cond"/>
          <w:color w:val="0070C0"/>
          <w:sz w:val="36"/>
          <w:szCs w:val="36"/>
        </w:rPr>
        <w:t>WAYNE-FINGER LAKES BOCES</w:t>
      </w:r>
    </w:p>
    <w:p w14:paraId="60734F0F" w14:textId="589C07F5" w:rsidR="00E33F8A" w:rsidRPr="0097216E" w:rsidRDefault="00E33F8A" w:rsidP="00E33F8A">
      <w:pPr>
        <w:pStyle w:val="Caption"/>
        <w:spacing w:after="0"/>
        <w:rPr>
          <w:rFonts w:ascii="Franklin Gothic Demi Cond" w:hAnsi="Franklin Gothic Demi Cond"/>
          <w:color w:val="0070C0"/>
          <w:sz w:val="36"/>
          <w:szCs w:val="36"/>
        </w:rPr>
      </w:pPr>
      <w:r w:rsidRPr="0097216E">
        <w:rPr>
          <w:rFonts w:ascii="Franklin Gothic Demi Cond" w:hAnsi="Franklin Gothic Demi Cond"/>
          <w:color w:val="0070C0"/>
          <w:sz w:val="36"/>
          <w:szCs w:val="36"/>
        </w:rPr>
        <w:t xml:space="preserve"> EDUCATORS’ ASSOCIATION</w:t>
      </w:r>
    </w:p>
    <w:p w14:paraId="42ACCA6A" w14:textId="7C92ABCC" w:rsidR="00E33F8A" w:rsidRPr="00C26D12" w:rsidRDefault="00E33F8A" w:rsidP="00E33F8A">
      <w:pPr>
        <w:jc w:val="center"/>
        <w:rPr>
          <w:rFonts w:ascii="Franklin Gothic Demi Cond" w:hAnsi="Franklin Gothic Demi Cond"/>
          <w:b/>
          <w:color w:val="0070C0"/>
          <w:sz w:val="36"/>
          <w:szCs w:val="36"/>
        </w:rPr>
      </w:pPr>
      <w:r>
        <w:rPr>
          <w:rFonts w:ascii="Franklin Gothic Demi Cond" w:hAnsi="Franklin Gothic Demi Cond"/>
          <w:b/>
          <w:color w:val="0070C0"/>
          <w:sz w:val="36"/>
          <w:szCs w:val="36"/>
        </w:rPr>
        <w:t>LOCAL 06-2</w:t>
      </w:r>
      <w:r w:rsidRPr="00C26D12">
        <w:rPr>
          <w:rFonts w:ascii="Franklin Gothic Demi Cond" w:hAnsi="Franklin Gothic Demi Cond"/>
          <w:b/>
          <w:color w:val="0070C0"/>
          <w:sz w:val="36"/>
          <w:szCs w:val="36"/>
        </w:rPr>
        <w:t>00</w:t>
      </w:r>
    </w:p>
    <w:p w14:paraId="31131E28" w14:textId="4578B262" w:rsidR="001262E9" w:rsidRDefault="001262E9"/>
    <w:p w14:paraId="52DE0B03" w14:textId="0FF49366" w:rsidR="001262E9" w:rsidRPr="00CA5CD9" w:rsidRDefault="001262E9">
      <w:pPr>
        <w:rPr>
          <w:sz w:val="20"/>
          <w:szCs w:val="20"/>
        </w:rPr>
      </w:pPr>
      <w:r w:rsidRPr="00CA5CD9">
        <w:rPr>
          <w:sz w:val="20"/>
          <w:szCs w:val="20"/>
        </w:rPr>
        <w:t>February 6</w:t>
      </w:r>
      <w:r w:rsidRPr="00CA5CD9">
        <w:rPr>
          <w:sz w:val="20"/>
          <w:szCs w:val="20"/>
          <w:vertAlign w:val="superscript"/>
        </w:rPr>
        <w:t>th</w:t>
      </w:r>
      <w:r w:rsidRPr="00CA5CD9">
        <w:rPr>
          <w:sz w:val="20"/>
          <w:szCs w:val="20"/>
        </w:rPr>
        <w:t>, 2021</w:t>
      </w:r>
    </w:p>
    <w:p w14:paraId="7D84DBBE" w14:textId="77777777" w:rsidR="001262E9" w:rsidRPr="00CA5CD9" w:rsidRDefault="001262E9" w:rsidP="001262E9">
      <w:pPr>
        <w:pStyle w:val="ListParagraph"/>
        <w:ind w:left="0"/>
        <w:rPr>
          <w:sz w:val="20"/>
          <w:szCs w:val="20"/>
        </w:rPr>
      </w:pPr>
      <w:r w:rsidRPr="00CA5CD9">
        <w:rPr>
          <w:sz w:val="20"/>
          <w:szCs w:val="20"/>
        </w:rPr>
        <w:t>Dear WFLBEA Members:</w:t>
      </w:r>
    </w:p>
    <w:p w14:paraId="40109F22" w14:textId="17E8D8C4" w:rsidR="002068F1" w:rsidRDefault="009E4844">
      <w:pPr>
        <w:rPr>
          <w:sz w:val="20"/>
          <w:szCs w:val="20"/>
        </w:rPr>
      </w:pPr>
      <w:r w:rsidRPr="00CA5CD9">
        <w:rPr>
          <w:sz w:val="20"/>
          <w:szCs w:val="20"/>
        </w:rPr>
        <w:t xml:space="preserve">I hope this letter finds you all well.  </w:t>
      </w:r>
      <w:r w:rsidR="002068F1">
        <w:rPr>
          <w:sz w:val="20"/>
          <w:szCs w:val="20"/>
        </w:rPr>
        <w:t>I am writing this letter to you all because of the email we received from BOCES (through our BOCES email) about the vaccine clinic for members from BOCES that work in Wayne County and supporting school districts. I would like to try and clear up a massive confusion that was brought to my attention this past week about the issue with the Wayne County Department of Health web link for the 1</w:t>
      </w:r>
      <w:r w:rsidR="002068F1" w:rsidRPr="002068F1">
        <w:rPr>
          <w:sz w:val="20"/>
          <w:szCs w:val="20"/>
          <w:vertAlign w:val="superscript"/>
        </w:rPr>
        <w:t>st</w:t>
      </w:r>
      <w:r w:rsidR="002068F1">
        <w:rPr>
          <w:sz w:val="20"/>
          <w:szCs w:val="20"/>
        </w:rPr>
        <w:t xml:space="preserve"> round of vaccines that many members were upset about. </w:t>
      </w:r>
    </w:p>
    <w:p w14:paraId="568771CD" w14:textId="1B161118" w:rsidR="004819C8" w:rsidRPr="00CA5CD9" w:rsidRDefault="0037097F">
      <w:pPr>
        <w:rPr>
          <w:sz w:val="20"/>
          <w:szCs w:val="20"/>
        </w:rPr>
      </w:pPr>
      <w:r w:rsidRPr="00CA5CD9">
        <w:rPr>
          <w:sz w:val="20"/>
          <w:szCs w:val="20"/>
        </w:rPr>
        <w:t>I heard from members that BOCES was responsible</w:t>
      </w:r>
      <w:r w:rsidR="002068F1">
        <w:rPr>
          <w:sz w:val="20"/>
          <w:szCs w:val="20"/>
        </w:rPr>
        <w:t xml:space="preserve"> for the issue</w:t>
      </w:r>
      <w:r w:rsidRPr="00CA5CD9">
        <w:rPr>
          <w:sz w:val="20"/>
          <w:szCs w:val="20"/>
        </w:rPr>
        <w:t xml:space="preserve"> regarding the Wayne County Department of Health web link, this </w:t>
      </w:r>
      <w:r w:rsidR="002068F1">
        <w:rPr>
          <w:sz w:val="20"/>
          <w:szCs w:val="20"/>
        </w:rPr>
        <w:t>is</w:t>
      </w:r>
      <w:r w:rsidRPr="00CA5CD9">
        <w:rPr>
          <w:sz w:val="20"/>
          <w:szCs w:val="20"/>
        </w:rPr>
        <w:t xml:space="preserve"> further from the truth. All BOCES was doing was supplying the web link that was given to them. I also heard and know firsthand that the web</w:t>
      </w:r>
      <w:r w:rsidR="002068F1">
        <w:rPr>
          <w:sz w:val="20"/>
          <w:szCs w:val="20"/>
        </w:rPr>
        <w:t xml:space="preserve"> </w:t>
      </w:r>
      <w:r w:rsidRPr="00CA5CD9">
        <w:rPr>
          <w:sz w:val="20"/>
          <w:szCs w:val="20"/>
        </w:rPr>
        <w:t xml:space="preserve">link that was supplied was </w:t>
      </w:r>
      <w:r w:rsidR="004819C8" w:rsidRPr="00CA5CD9">
        <w:rPr>
          <w:sz w:val="20"/>
          <w:szCs w:val="20"/>
        </w:rPr>
        <w:t>to open at 7:00 PM on Wednesday 2/3/2021. As many of you have let me know</w:t>
      </w:r>
      <w:r w:rsidR="00080F45">
        <w:rPr>
          <w:sz w:val="20"/>
          <w:szCs w:val="20"/>
        </w:rPr>
        <w:t>,</w:t>
      </w:r>
      <w:r w:rsidR="004819C8" w:rsidRPr="00CA5CD9">
        <w:rPr>
          <w:sz w:val="20"/>
          <w:szCs w:val="20"/>
        </w:rPr>
        <w:t xml:space="preserve"> when you went to the link at 7:00 PM the link showed that all the time slots were full. </w:t>
      </w:r>
    </w:p>
    <w:p w14:paraId="603D664B" w14:textId="5CEF6FD5" w:rsidR="00401BA1" w:rsidRPr="00CA5CD9" w:rsidRDefault="004819C8">
      <w:pPr>
        <w:rPr>
          <w:sz w:val="20"/>
          <w:szCs w:val="20"/>
        </w:rPr>
      </w:pPr>
      <w:r w:rsidRPr="00CA5CD9">
        <w:rPr>
          <w:sz w:val="20"/>
          <w:szCs w:val="20"/>
        </w:rPr>
        <w:t xml:space="preserve">I </w:t>
      </w:r>
      <w:r w:rsidR="00A75F02" w:rsidRPr="00CA5CD9">
        <w:rPr>
          <w:sz w:val="20"/>
          <w:szCs w:val="20"/>
        </w:rPr>
        <w:t>must</w:t>
      </w:r>
      <w:r w:rsidRPr="00CA5CD9">
        <w:rPr>
          <w:sz w:val="20"/>
          <w:szCs w:val="20"/>
        </w:rPr>
        <w:t xml:space="preserve"> admit that I tried it that night at 6:15 PM and was able to sign up for a time slot, and by 6:45 PM all time slots were full. Friday afternoon while I was at the Conference Center receiving my shot, I made a point to introduce myself to   </w:t>
      </w:r>
      <w:r w:rsidR="00271CB0">
        <w:rPr>
          <w:sz w:val="20"/>
          <w:szCs w:val="20"/>
        </w:rPr>
        <w:t>Diane Devlin, director of public health of Wayne county</w:t>
      </w:r>
      <w:r w:rsidRPr="00CA5CD9">
        <w:rPr>
          <w:sz w:val="20"/>
          <w:szCs w:val="20"/>
        </w:rPr>
        <w:t xml:space="preserve"> and explain to her what I heard and </w:t>
      </w:r>
      <w:r w:rsidR="00CC40FB" w:rsidRPr="00CA5CD9">
        <w:rPr>
          <w:sz w:val="20"/>
          <w:szCs w:val="20"/>
        </w:rPr>
        <w:t xml:space="preserve">what I </w:t>
      </w:r>
      <w:r w:rsidRPr="00CA5CD9">
        <w:rPr>
          <w:sz w:val="20"/>
          <w:szCs w:val="20"/>
        </w:rPr>
        <w:t>witness</w:t>
      </w:r>
      <w:r w:rsidR="002068F1">
        <w:rPr>
          <w:sz w:val="20"/>
          <w:szCs w:val="20"/>
        </w:rPr>
        <w:t>ed</w:t>
      </w:r>
      <w:r w:rsidR="00A75F02" w:rsidRPr="00CA5CD9">
        <w:rPr>
          <w:sz w:val="20"/>
          <w:szCs w:val="20"/>
        </w:rPr>
        <w:t xml:space="preserve"> </w:t>
      </w:r>
      <w:r w:rsidRPr="00CA5CD9">
        <w:rPr>
          <w:sz w:val="20"/>
          <w:szCs w:val="20"/>
        </w:rPr>
        <w:t>myself</w:t>
      </w:r>
      <w:r w:rsidR="002068F1">
        <w:rPr>
          <w:sz w:val="20"/>
          <w:szCs w:val="20"/>
        </w:rPr>
        <w:t xml:space="preserve">. </w:t>
      </w:r>
      <w:r w:rsidR="00A75F02" w:rsidRPr="00CA5CD9">
        <w:rPr>
          <w:sz w:val="20"/>
          <w:szCs w:val="20"/>
        </w:rPr>
        <w:t xml:space="preserve"> </w:t>
      </w:r>
      <w:r w:rsidR="002068F1">
        <w:rPr>
          <w:sz w:val="20"/>
          <w:szCs w:val="20"/>
        </w:rPr>
        <w:t>B</w:t>
      </w:r>
      <w:r w:rsidRPr="00CA5CD9">
        <w:rPr>
          <w:sz w:val="20"/>
          <w:szCs w:val="20"/>
        </w:rPr>
        <w:t xml:space="preserve">efore I left the Conference </w:t>
      </w:r>
      <w:r w:rsidR="00080F45" w:rsidRPr="00CA5CD9">
        <w:rPr>
          <w:sz w:val="20"/>
          <w:szCs w:val="20"/>
        </w:rPr>
        <w:t>Center</w:t>
      </w:r>
      <w:r w:rsidR="00080F45">
        <w:rPr>
          <w:sz w:val="20"/>
          <w:szCs w:val="20"/>
        </w:rPr>
        <w:t xml:space="preserve">, </w:t>
      </w:r>
      <w:r w:rsidR="00271CB0">
        <w:rPr>
          <w:sz w:val="20"/>
          <w:szCs w:val="20"/>
        </w:rPr>
        <w:t>Ms. Devlin</w:t>
      </w:r>
      <w:r w:rsidRPr="00CA5CD9">
        <w:rPr>
          <w:sz w:val="20"/>
          <w:szCs w:val="20"/>
        </w:rPr>
        <w:t xml:space="preserve"> explain</w:t>
      </w:r>
      <w:r w:rsidR="002068F1">
        <w:rPr>
          <w:sz w:val="20"/>
          <w:szCs w:val="20"/>
        </w:rPr>
        <w:t>ed</w:t>
      </w:r>
      <w:r w:rsidRPr="00CA5CD9">
        <w:rPr>
          <w:sz w:val="20"/>
          <w:szCs w:val="20"/>
        </w:rPr>
        <w:t xml:space="preserve"> to me that after talking to </w:t>
      </w:r>
      <w:r w:rsidR="002068F1">
        <w:rPr>
          <w:sz w:val="20"/>
          <w:szCs w:val="20"/>
        </w:rPr>
        <w:t xml:space="preserve">the </w:t>
      </w:r>
      <w:r w:rsidR="00401BA1" w:rsidRPr="00CA5CD9">
        <w:rPr>
          <w:sz w:val="20"/>
          <w:szCs w:val="20"/>
        </w:rPr>
        <w:t xml:space="preserve">people that </w:t>
      </w:r>
      <w:proofErr w:type="gramStart"/>
      <w:r w:rsidR="00271CB0">
        <w:rPr>
          <w:sz w:val="20"/>
          <w:szCs w:val="20"/>
        </w:rPr>
        <w:t>were</w:t>
      </w:r>
      <w:r w:rsidR="00401BA1" w:rsidRPr="00CA5CD9">
        <w:rPr>
          <w:sz w:val="20"/>
          <w:szCs w:val="20"/>
        </w:rPr>
        <w:t xml:space="preserve"> in charge of</w:t>
      </w:r>
      <w:proofErr w:type="gramEnd"/>
      <w:r w:rsidR="00401BA1" w:rsidRPr="00CA5CD9">
        <w:rPr>
          <w:sz w:val="20"/>
          <w:szCs w:val="20"/>
        </w:rPr>
        <w:t xml:space="preserve"> the web link, </w:t>
      </w:r>
      <w:r w:rsidR="002068F1">
        <w:rPr>
          <w:sz w:val="20"/>
          <w:szCs w:val="20"/>
        </w:rPr>
        <w:t xml:space="preserve">that </w:t>
      </w:r>
      <w:r w:rsidR="00401BA1" w:rsidRPr="00CA5CD9">
        <w:rPr>
          <w:sz w:val="20"/>
          <w:szCs w:val="20"/>
        </w:rPr>
        <w:t>there was a</w:t>
      </w:r>
      <w:r w:rsidR="002068F1">
        <w:rPr>
          <w:sz w:val="20"/>
          <w:szCs w:val="20"/>
        </w:rPr>
        <w:t xml:space="preserve"> mistake </w:t>
      </w:r>
      <w:r w:rsidR="00401BA1" w:rsidRPr="00CA5CD9">
        <w:rPr>
          <w:sz w:val="20"/>
          <w:szCs w:val="20"/>
        </w:rPr>
        <w:t xml:space="preserve">in the time setting. </w:t>
      </w:r>
    </w:p>
    <w:p w14:paraId="6B51CF3F" w14:textId="47F451A1" w:rsidR="00CC40FB" w:rsidRPr="00CA5CD9" w:rsidRDefault="00271CB0">
      <w:pPr>
        <w:rPr>
          <w:sz w:val="20"/>
          <w:szCs w:val="20"/>
        </w:rPr>
      </w:pPr>
      <w:r>
        <w:rPr>
          <w:sz w:val="20"/>
          <w:szCs w:val="20"/>
        </w:rPr>
        <w:t>F</w:t>
      </w:r>
      <w:r w:rsidR="00401BA1" w:rsidRPr="00CA5CD9">
        <w:rPr>
          <w:sz w:val="20"/>
          <w:szCs w:val="20"/>
        </w:rPr>
        <w:t xml:space="preserve">irst and </w:t>
      </w:r>
      <w:r w:rsidR="00A75F02" w:rsidRPr="00CA5CD9">
        <w:rPr>
          <w:sz w:val="20"/>
          <w:szCs w:val="20"/>
        </w:rPr>
        <w:t>foremost,</w:t>
      </w:r>
      <w:r w:rsidR="00401BA1" w:rsidRPr="00CA5CD9">
        <w:rPr>
          <w:sz w:val="20"/>
          <w:szCs w:val="20"/>
        </w:rPr>
        <w:t xml:space="preserve"> </w:t>
      </w:r>
      <w:r>
        <w:rPr>
          <w:sz w:val="20"/>
          <w:szCs w:val="20"/>
        </w:rPr>
        <w:t xml:space="preserve">Ms. Devlin </w:t>
      </w:r>
      <w:r w:rsidR="00401BA1" w:rsidRPr="00CA5CD9">
        <w:rPr>
          <w:sz w:val="20"/>
          <w:szCs w:val="20"/>
        </w:rPr>
        <w:t xml:space="preserve">deeply apologized </w:t>
      </w:r>
      <w:r w:rsidR="002068F1">
        <w:rPr>
          <w:sz w:val="20"/>
          <w:szCs w:val="20"/>
        </w:rPr>
        <w:t>for</w:t>
      </w:r>
      <w:r w:rsidR="00401BA1" w:rsidRPr="00CA5CD9">
        <w:rPr>
          <w:sz w:val="20"/>
          <w:szCs w:val="20"/>
        </w:rPr>
        <w:t xml:space="preserve"> the mishap and assured me that </w:t>
      </w:r>
      <w:r w:rsidR="00CF14E9" w:rsidRPr="00CA5CD9">
        <w:rPr>
          <w:sz w:val="20"/>
          <w:szCs w:val="20"/>
        </w:rPr>
        <w:t>the web</w:t>
      </w:r>
      <w:r w:rsidR="002068F1">
        <w:rPr>
          <w:sz w:val="20"/>
          <w:szCs w:val="20"/>
        </w:rPr>
        <w:t xml:space="preserve"> </w:t>
      </w:r>
      <w:r w:rsidR="00CF14E9" w:rsidRPr="00CA5CD9">
        <w:rPr>
          <w:sz w:val="20"/>
          <w:szCs w:val="20"/>
        </w:rPr>
        <w:t>link</w:t>
      </w:r>
      <w:r w:rsidR="00401BA1" w:rsidRPr="00CA5CD9">
        <w:rPr>
          <w:sz w:val="20"/>
          <w:szCs w:val="20"/>
        </w:rPr>
        <w:t xml:space="preserve"> would be fixed</w:t>
      </w:r>
      <w:r w:rsidR="00CF14E9" w:rsidRPr="00CA5CD9">
        <w:rPr>
          <w:sz w:val="20"/>
          <w:szCs w:val="20"/>
        </w:rPr>
        <w:t xml:space="preserve"> so when it is sent out again by BOCES, </w:t>
      </w:r>
      <w:r w:rsidR="00CC40FB" w:rsidRPr="00CA5CD9">
        <w:rPr>
          <w:sz w:val="20"/>
          <w:szCs w:val="20"/>
        </w:rPr>
        <w:t xml:space="preserve">that </w:t>
      </w:r>
      <w:r w:rsidR="00CF14E9" w:rsidRPr="00CA5CD9">
        <w:rPr>
          <w:sz w:val="20"/>
          <w:szCs w:val="20"/>
        </w:rPr>
        <w:t xml:space="preserve">whatever the time is stated, that will be the time the link will open. I hope </w:t>
      </w:r>
      <w:r w:rsidR="00A75F02" w:rsidRPr="00CA5CD9">
        <w:rPr>
          <w:sz w:val="20"/>
          <w:szCs w:val="20"/>
        </w:rPr>
        <w:t xml:space="preserve">this </w:t>
      </w:r>
      <w:r w:rsidR="00CF14E9" w:rsidRPr="00CA5CD9">
        <w:rPr>
          <w:sz w:val="20"/>
          <w:szCs w:val="20"/>
        </w:rPr>
        <w:t>help</w:t>
      </w:r>
      <w:r w:rsidR="00A75F02" w:rsidRPr="00CA5CD9">
        <w:rPr>
          <w:sz w:val="20"/>
          <w:szCs w:val="20"/>
        </w:rPr>
        <w:t>s to</w:t>
      </w:r>
      <w:r w:rsidR="00CF14E9" w:rsidRPr="00CA5CD9">
        <w:rPr>
          <w:sz w:val="20"/>
          <w:szCs w:val="20"/>
        </w:rPr>
        <w:t xml:space="preserve"> clear up any confusion</w:t>
      </w:r>
      <w:r w:rsidR="00080F45">
        <w:rPr>
          <w:sz w:val="20"/>
          <w:szCs w:val="20"/>
        </w:rPr>
        <w:t xml:space="preserve"> or frustrations</w:t>
      </w:r>
      <w:r w:rsidR="00CF14E9" w:rsidRPr="00CA5CD9">
        <w:rPr>
          <w:sz w:val="20"/>
          <w:szCs w:val="20"/>
        </w:rPr>
        <w:t xml:space="preserve"> that many members have had. </w:t>
      </w:r>
    </w:p>
    <w:p w14:paraId="30ADBE6F" w14:textId="3FF7579F" w:rsidR="00606C9A" w:rsidRPr="00CA5CD9" w:rsidRDefault="00CF14E9">
      <w:pPr>
        <w:rPr>
          <w:sz w:val="20"/>
          <w:szCs w:val="20"/>
        </w:rPr>
      </w:pPr>
      <w:r w:rsidRPr="00CA5CD9">
        <w:rPr>
          <w:sz w:val="20"/>
          <w:szCs w:val="20"/>
        </w:rPr>
        <w:t xml:space="preserve">To all members that </w:t>
      </w:r>
      <w:r w:rsidR="00CC40FB" w:rsidRPr="00CA5CD9">
        <w:rPr>
          <w:sz w:val="20"/>
          <w:szCs w:val="20"/>
        </w:rPr>
        <w:t>work</w:t>
      </w:r>
      <w:r w:rsidRPr="00CA5CD9">
        <w:rPr>
          <w:sz w:val="20"/>
          <w:szCs w:val="20"/>
        </w:rPr>
        <w:t xml:space="preserve"> in the Ontario County area, </w:t>
      </w:r>
      <w:r w:rsidR="00783194" w:rsidRPr="00CA5CD9">
        <w:rPr>
          <w:sz w:val="20"/>
          <w:szCs w:val="20"/>
        </w:rPr>
        <w:t xml:space="preserve">I know that Ontario County is conducting the vaccine </w:t>
      </w:r>
      <w:r w:rsidR="002068F1">
        <w:rPr>
          <w:sz w:val="20"/>
          <w:szCs w:val="20"/>
        </w:rPr>
        <w:t>clinics</w:t>
      </w:r>
      <w:r w:rsidR="00783194" w:rsidRPr="00CA5CD9">
        <w:rPr>
          <w:sz w:val="20"/>
          <w:szCs w:val="20"/>
        </w:rPr>
        <w:t xml:space="preserve"> differently so </w:t>
      </w:r>
      <w:r w:rsidRPr="00CA5CD9">
        <w:rPr>
          <w:sz w:val="20"/>
          <w:szCs w:val="20"/>
        </w:rPr>
        <w:t>if there is any concerns</w:t>
      </w:r>
      <w:r w:rsidR="00CC40FB" w:rsidRPr="00CA5CD9">
        <w:rPr>
          <w:sz w:val="20"/>
          <w:szCs w:val="20"/>
        </w:rPr>
        <w:t xml:space="preserve"> or problems</w:t>
      </w:r>
      <w:r w:rsidR="00783194" w:rsidRPr="00CA5CD9">
        <w:rPr>
          <w:sz w:val="20"/>
          <w:szCs w:val="20"/>
        </w:rPr>
        <w:t xml:space="preserve">, please feel free to contact me and I will </w:t>
      </w:r>
      <w:r w:rsidR="00606C9A" w:rsidRPr="00CA5CD9">
        <w:rPr>
          <w:sz w:val="20"/>
          <w:szCs w:val="20"/>
        </w:rPr>
        <w:t>investigate</w:t>
      </w:r>
      <w:r w:rsidR="00783194" w:rsidRPr="00CA5CD9">
        <w:rPr>
          <w:sz w:val="20"/>
          <w:szCs w:val="20"/>
        </w:rPr>
        <w:t xml:space="preserve"> the situation. </w:t>
      </w:r>
      <w:r w:rsidRPr="00CA5CD9">
        <w:rPr>
          <w:sz w:val="20"/>
          <w:szCs w:val="20"/>
        </w:rPr>
        <w:t xml:space="preserve"> </w:t>
      </w:r>
    </w:p>
    <w:p w14:paraId="2B383CB3" w14:textId="47DE602F" w:rsidR="00D42F3E" w:rsidRPr="00CA5CD9" w:rsidRDefault="00606C9A">
      <w:pPr>
        <w:rPr>
          <w:sz w:val="20"/>
          <w:szCs w:val="20"/>
        </w:rPr>
      </w:pPr>
      <w:r w:rsidRPr="00CA5CD9">
        <w:rPr>
          <w:sz w:val="20"/>
          <w:szCs w:val="20"/>
        </w:rPr>
        <w:t>If you are concerned about receiving the vaccine, due to any underl</w:t>
      </w:r>
      <w:r w:rsidR="002068F1">
        <w:rPr>
          <w:sz w:val="20"/>
          <w:szCs w:val="20"/>
        </w:rPr>
        <w:t>ying</w:t>
      </w:r>
      <w:r w:rsidRPr="00CA5CD9">
        <w:rPr>
          <w:sz w:val="20"/>
          <w:szCs w:val="20"/>
        </w:rPr>
        <w:t xml:space="preserve"> ailments that you might have, my suggestion is do what I did, contact your </w:t>
      </w:r>
      <w:r w:rsidR="00CA5CD9" w:rsidRPr="00CA5CD9">
        <w:rPr>
          <w:sz w:val="20"/>
          <w:szCs w:val="20"/>
        </w:rPr>
        <w:t>specialist</w:t>
      </w:r>
      <w:r w:rsidRPr="00CA5CD9">
        <w:rPr>
          <w:sz w:val="20"/>
          <w:szCs w:val="20"/>
        </w:rPr>
        <w:t xml:space="preserve"> and make sure that you are capable of receiving it.</w:t>
      </w:r>
    </w:p>
    <w:p w14:paraId="025514F5" w14:textId="77777777" w:rsidR="00D42F3E" w:rsidRPr="00CA5CD9" w:rsidRDefault="00D42F3E" w:rsidP="00882FC9">
      <w:pPr>
        <w:spacing w:after="0"/>
        <w:rPr>
          <w:sz w:val="20"/>
          <w:szCs w:val="20"/>
        </w:rPr>
      </w:pPr>
      <w:r w:rsidRPr="00CA5CD9">
        <w:rPr>
          <w:sz w:val="20"/>
          <w:szCs w:val="20"/>
        </w:rPr>
        <w:t>In Solidarity,</w:t>
      </w:r>
    </w:p>
    <w:p w14:paraId="0B3A3B32" w14:textId="77777777" w:rsidR="00882FC9" w:rsidRPr="00DC594E" w:rsidRDefault="00882FC9" w:rsidP="00882FC9">
      <w:pPr>
        <w:spacing w:after="0" w:line="240" w:lineRule="auto"/>
        <w:rPr>
          <w:rFonts w:ascii="CommercialScript BT" w:hAnsi="CommercialScript BT"/>
          <w:sz w:val="28"/>
          <w:szCs w:val="28"/>
        </w:rPr>
      </w:pPr>
      <w:r w:rsidRPr="00DC594E">
        <w:rPr>
          <w:rFonts w:ascii="CommercialScript BT" w:hAnsi="CommercialScript BT"/>
          <w:sz w:val="28"/>
          <w:szCs w:val="28"/>
        </w:rPr>
        <w:t>James A. Buck</w:t>
      </w:r>
    </w:p>
    <w:p w14:paraId="187595B9" w14:textId="0ACDDECD" w:rsidR="00CA5CD9" w:rsidRPr="00CA5CD9" w:rsidRDefault="00CA5CD9" w:rsidP="00882FC9">
      <w:pPr>
        <w:spacing w:after="0" w:line="240" w:lineRule="auto"/>
        <w:rPr>
          <w:sz w:val="20"/>
          <w:szCs w:val="20"/>
        </w:rPr>
      </w:pPr>
      <w:r w:rsidRPr="00CA5CD9">
        <w:rPr>
          <w:sz w:val="20"/>
          <w:szCs w:val="20"/>
        </w:rPr>
        <w:t>Jim Buck</w:t>
      </w:r>
    </w:p>
    <w:p w14:paraId="3638040D" w14:textId="69201792" w:rsidR="00CF14E9" w:rsidRPr="00CA5CD9" w:rsidRDefault="00CA5CD9" w:rsidP="00882FC9">
      <w:pPr>
        <w:spacing w:after="0" w:line="240" w:lineRule="auto"/>
        <w:rPr>
          <w:sz w:val="20"/>
          <w:szCs w:val="20"/>
        </w:rPr>
      </w:pPr>
      <w:r w:rsidRPr="00CA5CD9">
        <w:rPr>
          <w:sz w:val="20"/>
          <w:szCs w:val="20"/>
        </w:rPr>
        <w:t>WFLBEA Union President</w:t>
      </w:r>
      <w:r w:rsidR="00606C9A" w:rsidRPr="00CA5CD9">
        <w:rPr>
          <w:sz w:val="20"/>
          <w:szCs w:val="20"/>
        </w:rPr>
        <w:t xml:space="preserve"> </w:t>
      </w:r>
    </w:p>
    <w:sectPr w:rsidR="00CF14E9" w:rsidRPr="00CA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mmercialScript BT">
    <w:panose1 w:val="03030803040807090C04"/>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8A"/>
    <w:rsid w:val="00080F45"/>
    <w:rsid w:val="001262E9"/>
    <w:rsid w:val="00195A0A"/>
    <w:rsid w:val="002068F1"/>
    <w:rsid w:val="00271CB0"/>
    <w:rsid w:val="0037097F"/>
    <w:rsid w:val="00401BA1"/>
    <w:rsid w:val="004819C8"/>
    <w:rsid w:val="00606C9A"/>
    <w:rsid w:val="00783194"/>
    <w:rsid w:val="00882FC9"/>
    <w:rsid w:val="009E4844"/>
    <w:rsid w:val="00A75F02"/>
    <w:rsid w:val="00B61DE1"/>
    <w:rsid w:val="00C3122F"/>
    <w:rsid w:val="00CA5CD9"/>
    <w:rsid w:val="00CC40FB"/>
    <w:rsid w:val="00CF14E9"/>
    <w:rsid w:val="00D42F3E"/>
    <w:rsid w:val="00DC70E6"/>
    <w:rsid w:val="00E33F8A"/>
    <w:rsid w:val="00E9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EDFF"/>
  <w15:chartTrackingRefBased/>
  <w15:docId w15:val="{A1837DA4-79CB-49B9-995F-EA636A44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63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8A"/>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33F8A"/>
    <w:pPr>
      <w:spacing w:line="240" w:lineRule="auto"/>
      <w:jc w:val="center"/>
    </w:pPr>
    <w:rPr>
      <w:b/>
      <w:bCs/>
      <w:color w:val="4472C4" w:themeColor="accent1"/>
      <w:sz w:val="18"/>
      <w:szCs w:val="18"/>
    </w:rPr>
  </w:style>
  <w:style w:type="paragraph" w:styleId="ListParagraph">
    <w:name w:val="List Paragraph"/>
    <w:basedOn w:val="Normal"/>
    <w:uiPriority w:val="34"/>
    <w:qFormat/>
    <w:rsid w:val="0012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2</cp:revision>
  <dcterms:created xsi:type="dcterms:W3CDTF">2021-02-07T23:48:00Z</dcterms:created>
  <dcterms:modified xsi:type="dcterms:W3CDTF">2021-02-07T23:48:00Z</dcterms:modified>
</cp:coreProperties>
</file>