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A878" w14:textId="7A3D5CED" w:rsidR="00791AC1" w:rsidRDefault="00B66C0E">
      <w:pPr>
        <w:rPr>
          <w:rStyle w:val="Strong"/>
          <w:rFonts w:ascii="Trebuchet MS" w:hAnsi="Trebuchet MS"/>
          <w:color w:val="393D47"/>
          <w:shd w:val="clear" w:color="auto" w:fill="FFFFFF"/>
        </w:rPr>
      </w:pPr>
      <w:r>
        <w:rPr>
          <w:rStyle w:val="Strong"/>
          <w:rFonts w:ascii="Trebuchet MS" w:hAnsi="Trebuchet MS"/>
          <w:color w:val="393D47"/>
          <w:shd w:val="clear" w:color="auto" w:fill="FFFFFF"/>
        </w:rPr>
        <w:t>TO:</w:t>
      </w:r>
      <w:r>
        <w:rPr>
          <w:rFonts w:ascii="Trebuchet MS" w:hAnsi="Trebuchet MS"/>
          <w:color w:val="393D47"/>
          <w:shd w:val="clear" w:color="auto" w:fill="FFFFFF"/>
        </w:rPr>
        <w:t> NYSUT Board of Directors, NYSUT Local Presidents</w:t>
      </w:r>
      <w:r>
        <w:rPr>
          <w:rFonts w:ascii="Trebuchet MS" w:hAnsi="Trebuchet MS"/>
          <w:color w:val="393D47"/>
        </w:rPr>
        <w:br/>
      </w:r>
      <w:r>
        <w:rPr>
          <w:rStyle w:val="Strong"/>
          <w:rFonts w:ascii="Trebuchet MS" w:hAnsi="Trebuchet MS"/>
          <w:color w:val="393D47"/>
          <w:shd w:val="clear" w:color="auto" w:fill="FFFFFF"/>
        </w:rPr>
        <w:t>FROM:</w:t>
      </w:r>
      <w:r>
        <w:rPr>
          <w:rFonts w:ascii="Trebuchet MS" w:hAnsi="Trebuchet MS"/>
          <w:color w:val="393D47"/>
          <w:shd w:val="clear" w:color="auto" w:fill="FFFFFF"/>
        </w:rPr>
        <w:t> Melinda Person - NYSUT President</w:t>
      </w:r>
      <w:r>
        <w:rPr>
          <w:rFonts w:ascii="Trebuchet MS" w:hAnsi="Trebuchet MS"/>
          <w:color w:val="393D47"/>
        </w:rPr>
        <w:br/>
      </w:r>
      <w:r>
        <w:rPr>
          <w:rStyle w:val="Strong"/>
          <w:rFonts w:ascii="Trebuchet MS" w:hAnsi="Trebuchet MS"/>
          <w:color w:val="393D47"/>
          <w:shd w:val="clear" w:color="auto" w:fill="FFFFFF"/>
        </w:rPr>
        <w:t>DATE:</w:t>
      </w:r>
      <w:r>
        <w:rPr>
          <w:rFonts w:ascii="Trebuchet MS" w:hAnsi="Trebuchet MS"/>
          <w:color w:val="393D47"/>
          <w:shd w:val="clear" w:color="auto" w:fill="FFFFFF"/>
        </w:rPr>
        <w:t> May 15, 2023</w:t>
      </w:r>
      <w:r>
        <w:rPr>
          <w:rFonts w:ascii="Trebuchet MS" w:hAnsi="Trebuchet MS"/>
          <w:color w:val="393D47"/>
        </w:rPr>
        <w:br/>
      </w:r>
      <w:r>
        <w:rPr>
          <w:rStyle w:val="Strong"/>
          <w:rFonts w:ascii="Trebuchet MS" w:hAnsi="Trebuchet MS"/>
          <w:color w:val="393D47"/>
          <w:shd w:val="clear" w:color="auto" w:fill="FFFFFF"/>
        </w:rPr>
        <w:t>SUBJECT:</w:t>
      </w:r>
      <w:r>
        <w:rPr>
          <w:rFonts w:ascii="Trebuchet MS" w:hAnsi="Trebuchet MS"/>
          <w:color w:val="393D47"/>
          <w:shd w:val="clear" w:color="auto" w:fill="FFFFFF"/>
        </w:rPr>
        <w:t> Fix Tier 6</w:t>
      </w:r>
    </w:p>
    <w:p w14:paraId="37F5A8D5" w14:textId="77777777" w:rsidR="00B66C0E" w:rsidRPr="00B66C0E" w:rsidRDefault="00B66C0E" w:rsidP="00B66C0E"/>
    <w:p w14:paraId="4118B634" w14:textId="77777777" w:rsidR="00B66C0E" w:rsidRDefault="00B66C0E" w:rsidP="00B66C0E">
      <w:pPr>
        <w:rPr>
          <w:rStyle w:val="Strong"/>
          <w:rFonts w:ascii="Trebuchet MS" w:hAnsi="Trebuchet MS"/>
          <w:color w:val="393D47"/>
          <w:shd w:val="clear" w:color="auto" w:fill="FFFFFF"/>
        </w:rPr>
      </w:pPr>
    </w:p>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9360"/>
      </w:tblGrid>
      <w:tr w:rsidR="00B66C0E" w:rsidRPr="00B66C0E" w14:paraId="36FD835E" w14:textId="77777777" w:rsidTr="00B66C0E">
        <w:trPr>
          <w:tblCellSpacing w:w="0" w:type="dxa"/>
        </w:trPr>
        <w:tc>
          <w:tcPr>
            <w:tcW w:w="0" w:type="auto"/>
            <w:shd w:val="clear" w:color="auto" w:fill="FFFFFF"/>
            <w:vAlign w:val="center"/>
            <w:hideMark/>
          </w:tcPr>
          <w:p w14:paraId="62B97175" w14:textId="77777777" w:rsidR="00B66C0E" w:rsidRPr="00B66C0E" w:rsidRDefault="00B66C0E" w:rsidP="00B66C0E">
            <w:pPr>
              <w:spacing w:after="240" w:line="360" w:lineRule="atLeast"/>
              <w:rPr>
                <w:rFonts w:ascii="Trebuchet MS" w:eastAsia="Times New Roman" w:hAnsi="Trebuchet MS" w:cs="Times New Roman"/>
                <w:color w:val="101112"/>
                <w:sz w:val="24"/>
                <w:szCs w:val="24"/>
              </w:rPr>
            </w:pPr>
            <w:r w:rsidRPr="00B66C0E">
              <w:rPr>
                <w:rFonts w:ascii="Trebuchet MS" w:eastAsia="Times New Roman" w:hAnsi="Trebuchet MS" w:cs="Times New Roman"/>
                <w:color w:val="101112"/>
                <w:sz w:val="24"/>
                <w:szCs w:val="24"/>
              </w:rPr>
              <w:t>We are excited to announce the launch of an initiative we previewed at the Local and Retiree Council Presidents Conference preceding the RA. </w:t>
            </w:r>
          </w:p>
          <w:p w14:paraId="7F428BE3" w14:textId="77777777" w:rsidR="00B66C0E" w:rsidRPr="00B66C0E" w:rsidRDefault="00B66C0E" w:rsidP="00B66C0E">
            <w:pPr>
              <w:spacing w:after="0" w:line="360" w:lineRule="atLeast"/>
              <w:rPr>
                <w:rFonts w:ascii="Trebuchet MS" w:eastAsia="Times New Roman" w:hAnsi="Trebuchet MS" w:cs="Times New Roman"/>
                <w:color w:val="101112"/>
                <w:sz w:val="24"/>
                <w:szCs w:val="24"/>
              </w:rPr>
            </w:pPr>
            <w:r w:rsidRPr="00B66C0E">
              <w:rPr>
                <w:rFonts w:ascii="Trebuchet MS" w:eastAsia="Times New Roman" w:hAnsi="Trebuchet MS" w:cs="Times New Roman"/>
                <w:color w:val="101112"/>
                <w:sz w:val="24"/>
                <w:szCs w:val="24"/>
              </w:rPr>
              <w:t>NYSUT is committed to improving the personal and economic lives of our members, which includes ensuring the best possible retirement. Tier 6 of the state's public service retirement system lags far behind the benefits provided to our members in other retirement tiers, but NYSUT is determined to fix it. </w:t>
            </w:r>
          </w:p>
        </w:tc>
      </w:tr>
    </w:tbl>
    <w:p w14:paraId="36A58963" w14:textId="77777777" w:rsidR="00B66C0E" w:rsidRPr="00B66C0E" w:rsidRDefault="00B66C0E" w:rsidP="00B66C0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250" w:type="dxa"/>
          <w:left w:w="250" w:type="dxa"/>
          <w:bottom w:w="250" w:type="dxa"/>
          <w:right w:w="250" w:type="dxa"/>
        </w:tblCellMar>
        <w:tblLook w:val="04A0" w:firstRow="1" w:lastRow="0" w:firstColumn="1" w:lastColumn="0" w:noHBand="0" w:noVBand="1"/>
      </w:tblPr>
      <w:tblGrid>
        <w:gridCol w:w="9360"/>
      </w:tblGrid>
      <w:tr w:rsidR="00B66C0E" w:rsidRPr="00B66C0E" w14:paraId="63048F05" w14:textId="77777777" w:rsidTr="00B66C0E">
        <w:trPr>
          <w:tblCellSpacing w:w="0" w:type="dxa"/>
        </w:trPr>
        <w:tc>
          <w:tcPr>
            <w:tcW w:w="0" w:type="auto"/>
            <w:shd w:val="clear" w:color="auto" w:fill="FFFFFF"/>
            <w:vAlign w:val="center"/>
            <w:hideMark/>
          </w:tcPr>
          <w:p w14:paraId="07946573" w14:textId="77777777" w:rsidR="00B66C0E" w:rsidRPr="00B66C0E" w:rsidRDefault="00B66C0E" w:rsidP="00B66C0E">
            <w:pPr>
              <w:spacing w:after="0" w:line="150" w:lineRule="atLeast"/>
              <w:jc w:val="center"/>
              <w:rPr>
                <w:rFonts w:ascii="Times New Roman" w:eastAsia="Times New Roman" w:hAnsi="Times New Roman" w:cs="Times New Roman"/>
                <w:sz w:val="24"/>
                <w:szCs w:val="24"/>
              </w:rPr>
            </w:pPr>
            <w:r w:rsidRPr="00B66C0E">
              <w:rPr>
                <w:rFonts w:ascii="Times New Roman" w:eastAsia="Times New Roman" w:hAnsi="Times New Roman" w:cs="Times New Roman"/>
                <w:noProof/>
                <w:color w:val="0000FF"/>
                <w:sz w:val="24"/>
                <w:szCs w:val="24"/>
              </w:rPr>
              <w:drawing>
                <wp:inline distT="0" distB="0" distL="0" distR="0" wp14:anchorId="55E16853" wp14:editId="436C1D61">
                  <wp:extent cx="2787650" cy="800100"/>
                  <wp:effectExtent l="0" t="0" r="0" b="0"/>
                  <wp:docPr id="1" name="Picture 1" descr="Fix Tier 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x Tier 6">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7650" cy="800100"/>
                          </a:xfrm>
                          <a:prstGeom prst="rect">
                            <a:avLst/>
                          </a:prstGeom>
                          <a:noFill/>
                          <a:ln>
                            <a:noFill/>
                          </a:ln>
                        </pic:spPr>
                      </pic:pic>
                    </a:graphicData>
                  </a:graphic>
                </wp:inline>
              </w:drawing>
            </w:r>
          </w:p>
        </w:tc>
      </w:tr>
    </w:tbl>
    <w:p w14:paraId="40EF8D08" w14:textId="77777777" w:rsidR="00B66C0E" w:rsidRPr="00B66C0E" w:rsidRDefault="00B66C0E" w:rsidP="00B66C0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66C0E" w:rsidRPr="00B66C0E" w14:paraId="0D7A163D" w14:textId="77777777" w:rsidTr="00B66C0E">
        <w:trPr>
          <w:tblCellSpacing w:w="0" w:type="dxa"/>
        </w:trPr>
        <w:tc>
          <w:tcPr>
            <w:tcW w:w="9451" w:type="dxa"/>
            <w:shd w:val="clear" w:color="auto" w:fill="FFFFFF"/>
            <w:tcMar>
              <w:top w:w="150" w:type="dxa"/>
              <w:left w:w="150" w:type="dxa"/>
              <w:bottom w:w="75" w:type="dxa"/>
              <w:right w:w="150" w:type="dxa"/>
            </w:tcMar>
            <w:vAlign w:val="center"/>
            <w:hideMark/>
          </w:tcPr>
          <w:p w14:paraId="41023A0F" w14:textId="77777777" w:rsidR="00B66C0E" w:rsidRPr="00B66C0E" w:rsidRDefault="00B66C0E" w:rsidP="00B66C0E">
            <w:pPr>
              <w:spacing w:after="0" w:line="324" w:lineRule="atLeast"/>
              <w:outlineLvl w:val="2"/>
              <w:rPr>
                <w:rFonts w:ascii="Trebuchet MS" w:eastAsia="Times New Roman" w:hAnsi="Trebuchet MS" w:cs="Times New Roman"/>
                <w:b/>
                <w:bCs/>
                <w:color w:val="172237"/>
                <w:sz w:val="27"/>
                <w:szCs w:val="27"/>
              </w:rPr>
            </w:pPr>
            <w:r w:rsidRPr="00B66C0E">
              <w:rPr>
                <w:rFonts w:ascii="Trebuchet MS" w:eastAsia="Times New Roman" w:hAnsi="Trebuchet MS" w:cs="Times New Roman"/>
                <w:b/>
                <w:bCs/>
                <w:color w:val="000000"/>
                <w:sz w:val="27"/>
                <w:szCs w:val="27"/>
              </w:rPr>
              <w:t>WHAT'S THE PROBLEM?</w:t>
            </w:r>
          </w:p>
        </w:tc>
      </w:tr>
    </w:tbl>
    <w:p w14:paraId="1FB3CBE6" w14:textId="77777777" w:rsidR="00B66C0E" w:rsidRPr="00B66C0E" w:rsidRDefault="00B66C0E" w:rsidP="00B66C0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9360"/>
      </w:tblGrid>
      <w:tr w:rsidR="00B66C0E" w:rsidRPr="00B66C0E" w14:paraId="129BDB12" w14:textId="77777777" w:rsidTr="00B66C0E">
        <w:trPr>
          <w:tblCellSpacing w:w="0" w:type="dxa"/>
        </w:trPr>
        <w:tc>
          <w:tcPr>
            <w:tcW w:w="0" w:type="auto"/>
            <w:shd w:val="clear" w:color="auto" w:fill="FFFFFF"/>
            <w:vAlign w:val="center"/>
            <w:hideMark/>
          </w:tcPr>
          <w:p w14:paraId="4FA1F0B3" w14:textId="77777777" w:rsidR="00B66C0E" w:rsidRPr="00B66C0E" w:rsidRDefault="00B66C0E" w:rsidP="00B66C0E">
            <w:pPr>
              <w:spacing w:after="0" w:line="360" w:lineRule="atLeast"/>
              <w:rPr>
                <w:rFonts w:ascii="Trebuchet MS" w:eastAsia="Times New Roman" w:hAnsi="Trebuchet MS" w:cs="Times New Roman"/>
                <w:color w:val="101112"/>
                <w:sz w:val="24"/>
                <w:szCs w:val="24"/>
              </w:rPr>
            </w:pPr>
            <w:r w:rsidRPr="00B66C0E">
              <w:rPr>
                <w:rFonts w:ascii="Trebuchet MS" w:eastAsia="Times New Roman" w:hAnsi="Trebuchet MS" w:cs="Times New Roman"/>
                <w:color w:val="101112"/>
                <w:sz w:val="24"/>
                <w:szCs w:val="24"/>
              </w:rPr>
              <w:t>In short, our members in Tier 6 </w:t>
            </w:r>
            <w:hyperlink r:id="rId7" w:history="1">
              <w:r w:rsidRPr="00B66C0E">
                <w:rPr>
                  <w:rFonts w:ascii="Trebuchet MS" w:eastAsia="Times New Roman" w:hAnsi="Trebuchet MS" w:cs="Times New Roman"/>
                  <w:color w:val="025494"/>
                  <w:sz w:val="24"/>
                  <w:szCs w:val="24"/>
                  <w:u w:val="single"/>
                </w:rPr>
                <w:t>pay more into the retirement system for longer and have less to show for it</w:t>
              </w:r>
            </w:hyperlink>
            <w:r w:rsidRPr="00B66C0E">
              <w:rPr>
                <w:rFonts w:ascii="Trebuchet MS" w:eastAsia="Times New Roman" w:hAnsi="Trebuchet MS" w:cs="Times New Roman"/>
                <w:color w:val="101112"/>
                <w:sz w:val="24"/>
                <w:szCs w:val="24"/>
              </w:rPr>
              <w:t> at the end of their careers than members in other retirement tiers. This is unjust. One of the promises of a career in public service is the dignity and value of a well-deserved pension. We can't allow this to stand. </w:t>
            </w:r>
          </w:p>
        </w:tc>
      </w:tr>
    </w:tbl>
    <w:p w14:paraId="0030056E" w14:textId="77777777" w:rsidR="00B66C0E" w:rsidRPr="00B66C0E" w:rsidRDefault="00B66C0E" w:rsidP="00B66C0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66C0E" w:rsidRPr="00B66C0E" w14:paraId="1B987713" w14:textId="77777777" w:rsidTr="00B66C0E">
        <w:trPr>
          <w:tblCellSpacing w:w="0" w:type="dxa"/>
        </w:trPr>
        <w:tc>
          <w:tcPr>
            <w:tcW w:w="9451" w:type="dxa"/>
            <w:shd w:val="clear" w:color="auto" w:fill="FFFFFF"/>
            <w:tcMar>
              <w:top w:w="300" w:type="dxa"/>
              <w:left w:w="150" w:type="dxa"/>
              <w:bottom w:w="150" w:type="dxa"/>
              <w:right w:w="150" w:type="dxa"/>
            </w:tcMar>
            <w:vAlign w:val="center"/>
            <w:hideMark/>
          </w:tcPr>
          <w:p w14:paraId="4D4CEFCD" w14:textId="77777777" w:rsidR="00B66C0E" w:rsidRPr="00B66C0E" w:rsidRDefault="00B66C0E" w:rsidP="00B66C0E">
            <w:pPr>
              <w:spacing w:after="0" w:line="324" w:lineRule="atLeast"/>
              <w:outlineLvl w:val="2"/>
              <w:rPr>
                <w:rFonts w:ascii="Trebuchet MS" w:eastAsia="Times New Roman" w:hAnsi="Trebuchet MS" w:cs="Times New Roman"/>
                <w:b/>
                <w:bCs/>
                <w:color w:val="172237"/>
                <w:sz w:val="27"/>
                <w:szCs w:val="27"/>
              </w:rPr>
            </w:pPr>
            <w:r w:rsidRPr="00B66C0E">
              <w:rPr>
                <w:rFonts w:ascii="Trebuchet MS" w:eastAsia="Times New Roman" w:hAnsi="Trebuchet MS" w:cs="Times New Roman"/>
                <w:b/>
                <w:bCs/>
                <w:color w:val="172237"/>
                <w:sz w:val="27"/>
                <w:szCs w:val="27"/>
              </w:rPr>
              <w:t>WHY IS THIS SUCH A BIG DEAL?</w:t>
            </w:r>
          </w:p>
        </w:tc>
      </w:tr>
    </w:tbl>
    <w:p w14:paraId="431CCF78" w14:textId="77777777" w:rsidR="00B66C0E" w:rsidRPr="00B66C0E" w:rsidRDefault="00B66C0E" w:rsidP="00B66C0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9360"/>
      </w:tblGrid>
      <w:tr w:rsidR="00B66C0E" w:rsidRPr="00B66C0E" w14:paraId="72B36139" w14:textId="77777777" w:rsidTr="00B66C0E">
        <w:trPr>
          <w:tblCellSpacing w:w="0" w:type="dxa"/>
        </w:trPr>
        <w:tc>
          <w:tcPr>
            <w:tcW w:w="0" w:type="auto"/>
            <w:shd w:val="clear" w:color="auto" w:fill="FFFFFF"/>
            <w:vAlign w:val="center"/>
            <w:hideMark/>
          </w:tcPr>
          <w:p w14:paraId="435017F1" w14:textId="77777777" w:rsidR="00B66C0E" w:rsidRPr="00B66C0E" w:rsidRDefault="00B66C0E" w:rsidP="00B66C0E">
            <w:pPr>
              <w:spacing w:after="0" w:line="360" w:lineRule="atLeast"/>
              <w:rPr>
                <w:rFonts w:ascii="Trebuchet MS" w:eastAsia="Times New Roman" w:hAnsi="Trebuchet MS" w:cs="Times New Roman"/>
                <w:color w:val="101112"/>
                <w:sz w:val="24"/>
                <w:szCs w:val="24"/>
              </w:rPr>
            </w:pPr>
            <w:r w:rsidRPr="00B66C0E">
              <w:rPr>
                <w:rFonts w:ascii="Trebuchet MS" w:eastAsia="Times New Roman" w:hAnsi="Trebuchet MS" w:cs="Times New Roman"/>
                <w:color w:val="101112"/>
                <w:sz w:val="24"/>
                <w:szCs w:val="24"/>
              </w:rPr>
              <w:t>What affects one NYSUT member affects us all. Reducing the benefits of one group of educators degrades the professional status of all NYSUT members. Plus, making pensions less valuable for newer members will exacerbate the shortages we're seeing in teaching and other public service jobs. Fewer people coming into public education negatively affects our students and makes for tougher working conditions for the rest of us.  </w:t>
            </w:r>
          </w:p>
        </w:tc>
      </w:tr>
    </w:tbl>
    <w:p w14:paraId="66A5BE64" w14:textId="77777777" w:rsidR="00B66C0E" w:rsidRPr="00B66C0E" w:rsidRDefault="00B66C0E" w:rsidP="00B66C0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66C0E" w:rsidRPr="00B66C0E" w14:paraId="517DFFB3" w14:textId="77777777" w:rsidTr="00B66C0E">
        <w:trPr>
          <w:tblCellSpacing w:w="0" w:type="dxa"/>
        </w:trPr>
        <w:tc>
          <w:tcPr>
            <w:tcW w:w="9451" w:type="dxa"/>
            <w:shd w:val="clear" w:color="auto" w:fill="FFFFFF"/>
            <w:tcMar>
              <w:top w:w="300" w:type="dxa"/>
              <w:left w:w="150" w:type="dxa"/>
              <w:bottom w:w="150" w:type="dxa"/>
              <w:right w:w="150" w:type="dxa"/>
            </w:tcMar>
            <w:vAlign w:val="center"/>
            <w:hideMark/>
          </w:tcPr>
          <w:p w14:paraId="534F2A21" w14:textId="77777777" w:rsidR="00B66C0E" w:rsidRDefault="00B66C0E" w:rsidP="00B66C0E">
            <w:pPr>
              <w:spacing w:after="0" w:line="324" w:lineRule="atLeast"/>
              <w:outlineLvl w:val="2"/>
              <w:rPr>
                <w:rFonts w:ascii="Trebuchet MS" w:eastAsia="Times New Roman" w:hAnsi="Trebuchet MS" w:cs="Times New Roman"/>
                <w:b/>
                <w:bCs/>
                <w:color w:val="000000"/>
                <w:sz w:val="27"/>
                <w:szCs w:val="27"/>
              </w:rPr>
            </w:pPr>
          </w:p>
          <w:p w14:paraId="49256AB3" w14:textId="77777777" w:rsidR="00B66C0E" w:rsidRDefault="00B66C0E" w:rsidP="00B66C0E">
            <w:pPr>
              <w:spacing w:after="0" w:line="324" w:lineRule="atLeast"/>
              <w:outlineLvl w:val="2"/>
              <w:rPr>
                <w:rFonts w:ascii="Trebuchet MS" w:eastAsia="Times New Roman" w:hAnsi="Trebuchet MS" w:cs="Times New Roman"/>
                <w:b/>
                <w:bCs/>
                <w:color w:val="000000"/>
                <w:sz w:val="27"/>
                <w:szCs w:val="27"/>
              </w:rPr>
            </w:pPr>
          </w:p>
          <w:p w14:paraId="7F85F7BD" w14:textId="1F102342" w:rsidR="00B66C0E" w:rsidRPr="00B66C0E" w:rsidRDefault="00B66C0E" w:rsidP="00B66C0E">
            <w:pPr>
              <w:spacing w:after="0" w:line="324" w:lineRule="atLeast"/>
              <w:outlineLvl w:val="2"/>
              <w:rPr>
                <w:rFonts w:ascii="Trebuchet MS" w:eastAsia="Times New Roman" w:hAnsi="Trebuchet MS" w:cs="Times New Roman"/>
                <w:b/>
                <w:bCs/>
                <w:color w:val="172237"/>
                <w:sz w:val="27"/>
                <w:szCs w:val="27"/>
              </w:rPr>
            </w:pPr>
            <w:r w:rsidRPr="00B66C0E">
              <w:rPr>
                <w:rFonts w:ascii="Trebuchet MS" w:eastAsia="Times New Roman" w:hAnsi="Trebuchet MS" w:cs="Times New Roman"/>
                <w:b/>
                <w:bCs/>
                <w:color w:val="000000"/>
                <w:sz w:val="27"/>
                <w:szCs w:val="27"/>
              </w:rPr>
              <w:lastRenderedPageBreak/>
              <w:t>HOW DID THIS HAPPEN?</w:t>
            </w:r>
          </w:p>
        </w:tc>
      </w:tr>
    </w:tbl>
    <w:p w14:paraId="69C7618C" w14:textId="77777777" w:rsidR="00B66C0E" w:rsidRPr="00B66C0E" w:rsidRDefault="00B66C0E" w:rsidP="00B66C0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9360"/>
      </w:tblGrid>
      <w:tr w:rsidR="00B66C0E" w:rsidRPr="00B66C0E" w14:paraId="1ED4C661" w14:textId="77777777" w:rsidTr="00B66C0E">
        <w:trPr>
          <w:tblCellSpacing w:w="0" w:type="dxa"/>
        </w:trPr>
        <w:tc>
          <w:tcPr>
            <w:tcW w:w="0" w:type="auto"/>
            <w:shd w:val="clear" w:color="auto" w:fill="FFFFFF"/>
            <w:vAlign w:val="center"/>
            <w:hideMark/>
          </w:tcPr>
          <w:p w14:paraId="20F62ACD" w14:textId="77777777" w:rsidR="00B66C0E" w:rsidRPr="00B66C0E" w:rsidRDefault="00B66C0E" w:rsidP="00B66C0E">
            <w:pPr>
              <w:spacing w:after="0" w:line="360" w:lineRule="atLeast"/>
              <w:rPr>
                <w:rFonts w:ascii="Trebuchet MS" w:eastAsia="Times New Roman" w:hAnsi="Trebuchet MS" w:cs="Times New Roman"/>
                <w:color w:val="101112"/>
                <w:sz w:val="24"/>
                <w:szCs w:val="24"/>
              </w:rPr>
            </w:pPr>
            <w:r w:rsidRPr="00B66C0E">
              <w:rPr>
                <w:rFonts w:ascii="Trebuchet MS" w:eastAsia="Times New Roman" w:hAnsi="Trebuchet MS" w:cs="Times New Roman"/>
                <w:color w:val="101112"/>
                <w:sz w:val="24"/>
                <w:szCs w:val="24"/>
              </w:rPr>
              <w:t>The inequities in Tier 6 result from our prior governor's punitive actions. </w:t>
            </w:r>
          </w:p>
        </w:tc>
      </w:tr>
    </w:tbl>
    <w:p w14:paraId="63CB2AC9" w14:textId="77777777" w:rsidR="00B66C0E" w:rsidRPr="00B66C0E" w:rsidRDefault="00B66C0E" w:rsidP="00B66C0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66C0E" w:rsidRPr="00B66C0E" w14:paraId="0EB19B74" w14:textId="77777777" w:rsidTr="00B66C0E">
        <w:trPr>
          <w:tblCellSpacing w:w="0" w:type="dxa"/>
        </w:trPr>
        <w:tc>
          <w:tcPr>
            <w:tcW w:w="9451" w:type="dxa"/>
            <w:shd w:val="clear" w:color="auto" w:fill="FFFFFF"/>
            <w:tcMar>
              <w:top w:w="300" w:type="dxa"/>
              <w:left w:w="150" w:type="dxa"/>
              <w:bottom w:w="150" w:type="dxa"/>
              <w:right w:w="150" w:type="dxa"/>
            </w:tcMar>
            <w:vAlign w:val="center"/>
            <w:hideMark/>
          </w:tcPr>
          <w:p w14:paraId="04356007" w14:textId="77777777" w:rsidR="00B66C0E" w:rsidRPr="00B66C0E" w:rsidRDefault="00B66C0E" w:rsidP="00B66C0E">
            <w:pPr>
              <w:spacing w:after="0" w:line="324" w:lineRule="atLeast"/>
              <w:outlineLvl w:val="2"/>
              <w:rPr>
                <w:rFonts w:ascii="Trebuchet MS" w:eastAsia="Times New Roman" w:hAnsi="Trebuchet MS" w:cs="Times New Roman"/>
                <w:b/>
                <w:bCs/>
                <w:color w:val="172237"/>
                <w:sz w:val="27"/>
                <w:szCs w:val="27"/>
              </w:rPr>
            </w:pPr>
            <w:r w:rsidRPr="00B66C0E">
              <w:rPr>
                <w:rFonts w:ascii="Trebuchet MS" w:eastAsia="Times New Roman" w:hAnsi="Trebuchet MS" w:cs="Times New Roman"/>
                <w:b/>
                <w:bCs/>
                <w:color w:val="172237"/>
                <w:sz w:val="27"/>
                <w:szCs w:val="27"/>
              </w:rPr>
              <w:t>CAN WE FIX IT?</w:t>
            </w:r>
          </w:p>
        </w:tc>
      </w:tr>
    </w:tbl>
    <w:p w14:paraId="4EA55960" w14:textId="77777777" w:rsidR="00B66C0E" w:rsidRPr="00B66C0E" w:rsidRDefault="00B66C0E" w:rsidP="00B66C0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9360"/>
      </w:tblGrid>
      <w:tr w:rsidR="00B66C0E" w:rsidRPr="00B66C0E" w14:paraId="7D86A445" w14:textId="77777777" w:rsidTr="00B66C0E">
        <w:trPr>
          <w:tblCellSpacing w:w="0" w:type="dxa"/>
        </w:trPr>
        <w:tc>
          <w:tcPr>
            <w:tcW w:w="0" w:type="auto"/>
            <w:shd w:val="clear" w:color="auto" w:fill="FFFFFF"/>
            <w:vAlign w:val="center"/>
            <w:hideMark/>
          </w:tcPr>
          <w:p w14:paraId="3862A678" w14:textId="77777777" w:rsidR="00B66C0E" w:rsidRPr="00B66C0E" w:rsidRDefault="00B66C0E" w:rsidP="00B66C0E">
            <w:pPr>
              <w:spacing w:after="240" w:line="360" w:lineRule="atLeast"/>
              <w:rPr>
                <w:rFonts w:ascii="Trebuchet MS" w:eastAsia="Times New Roman" w:hAnsi="Trebuchet MS" w:cs="Times New Roman"/>
                <w:color w:val="101112"/>
                <w:sz w:val="24"/>
                <w:szCs w:val="24"/>
              </w:rPr>
            </w:pPr>
            <w:r w:rsidRPr="00B66C0E">
              <w:rPr>
                <w:rFonts w:ascii="Trebuchet MS" w:eastAsia="Times New Roman" w:hAnsi="Trebuchet MS" w:cs="Times New Roman"/>
                <w:color w:val="101112"/>
                <w:sz w:val="24"/>
                <w:szCs w:val="24"/>
              </w:rPr>
              <w:t>Yes. NYSUT members have joined together to fix previous retirement inequities before. We can, and we WILL do it again. </w:t>
            </w:r>
          </w:p>
          <w:p w14:paraId="3B992754" w14:textId="77777777" w:rsidR="00B66C0E" w:rsidRPr="00B66C0E" w:rsidRDefault="00B66C0E" w:rsidP="00B66C0E">
            <w:pPr>
              <w:spacing w:after="0" w:line="360" w:lineRule="atLeast"/>
              <w:rPr>
                <w:rFonts w:ascii="Trebuchet MS" w:eastAsia="Times New Roman" w:hAnsi="Trebuchet MS" w:cs="Times New Roman"/>
                <w:color w:val="101112"/>
                <w:sz w:val="24"/>
                <w:szCs w:val="24"/>
              </w:rPr>
            </w:pPr>
            <w:r w:rsidRPr="00B66C0E">
              <w:rPr>
                <w:rFonts w:ascii="Trebuchet MS" w:eastAsia="Times New Roman" w:hAnsi="Trebuchet MS" w:cs="Times New Roman"/>
                <w:color w:val="101112"/>
                <w:sz w:val="24"/>
                <w:szCs w:val="24"/>
              </w:rPr>
              <w:t>But let's be clear: As with previous pension equity fights, this will take time and it will take everyone stepping up to make a difference. </w:t>
            </w:r>
          </w:p>
        </w:tc>
      </w:tr>
    </w:tbl>
    <w:p w14:paraId="3158D458" w14:textId="77777777" w:rsidR="00B66C0E" w:rsidRPr="00B66C0E" w:rsidRDefault="00B66C0E" w:rsidP="00B66C0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66C0E" w:rsidRPr="00B66C0E" w14:paraId="4BAA8461" w14:textId="77777777" w:rsidTr="00B66C0E">
        <w:trPr>
          <w:tblCellSpacing w:w="0" w:type="dxa"/>
        </w:trPr>
        <w:tc>
          <w:tcPr>
            <w:tcW w:w="9451" w:type="dxa"/>
            <w:shd w:val="clear" w:color="auto" w:fill="FFFFFF"/>
            <w:tcMar>
              <w:top w:w="300" w:type="dxa"/>
              <w:left w:w="150" w:type="dxa"/>
              <w:bottom w:w="150" w:type="dxa"/>
              <w:right w:w="150" w:type="dxa"/>
            </w:tcMar>
            <w:vAlign w:val="center"/>
            <w:hideMark/>
          </w:tcPr>
          <w:p w14:paraId="37D6EF63" w14:textId="77777777" w:rsidR="00B66C0E" w:rsidRPr="00B66C0E" w:rsidRDefault="00B66C0E" w:rsidP="00B66C0E">
            <w:pPr>
              <w:spacing w:after="0" w:line="324" w:lineRule="atLeast"/>
              <w:outlineLvl w:val="2"/>
              <w:rPr>
                <w:rFonts w:ascii="Trebuchet MS" w:eastAsia="Times New Roman" w:hAnsi="Trebuchet MS" w:cs="Times New Roman"/>
                <w:b/>
                <w:bCs/>
                <w:color w:val="172237"/>
                <w:sz w:val="27"/>
                <w:szCs w:val="27"/>
              </w:rPr>
            </w:pPr>
            <w:r w:rsidRPr="00B66C0E">
              <w:rPr>
                <w:rFonts w:ascii="Trebuchet MS" w:eastAsia="Times New Roman" w:hAnsi="Trebuchet MS" w:cs="Times New Roman"/>
                <w:b/>
                <w:bCs/>
                <w:color w:val="000000"/>
                <w:sz w:val="27"/>
                <w:szCs w:val="27"/>
              </w:rPr>
              <w:t>OK, SO WHAT CAN WE DO NOW?</w:t>
            </w:r>
          </w:p>
        </w:tc>
      </w:tr>
    </w:tbl>
    <w:p w14:paraId="67A547CA" w14:textId="77777777" w:rsidR="00B66C0E" w:rsidRPr="00B66C0E" w:rsidRDefault="00B66C0E" w:rsidP="00B66C0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9360"/>
      </w:tblGrid>
      <w:tr w:rsidR="00B66C0E" w:rsidRPr="00B66C0E" w14:paraId="43BF4DE2" w14:textId="77777777" w:rsidTr="00B66C0E">
        <w:trPr>
          <w:tblCellSpacing w:w="0" w:type="dxa"/>
        </w:trPr>
        <w:tc>
          <w:tcPr>
            <w:tcW w:w="0" w:type="auto"/>
            <w:shd w:val="clear" w:color="auto" w:fill="FFFFFF"/>
            <w:vAlign w:val="center"/>
            <w:hideMark/>
          </w:tcPr>
          <w:p w14:paraId="4AC00652" w14:textId="77777777" w:rsidR="00B66C0E" w:rsidRPr="00B66C0E" w:rsidRDefault="00B66C0E" w:rsidP="00B66C0E">
            <w:pPr>
              <w:spacing w:after="0" w:line="360" w:lineRule="atLeast"/>
              <w:rPr>
                <w:rFonts w:ascii="Trebuchet MS" w:eastAsia="Times New Roman" w:hAnsi="Trebuchet MS" w:cs="Times New Roman"/>
                <w:color w:val="101112"/>
                <w:sz w:val="24"/>
                <w:szCs w:val="24"/>
              </w:rPr>
            </w:pPr>
            <w:r w:rsidRPr="00B66C0E">
              <w:rPr>
                <w:rFonts w:ascii="Trebuchet MS" w:eastAsia="Times New Roman" w:hAnsi="Trebuchet MS" w:cs="Times New Roman"/>
                <w:color w:val="101112"/>
                <w:sz w:val="24"/>
                <w:szCs w:val="24"/>
              </w:rPr>
              <w:t>Our power as a union comes from our ability to activate our hundreds of thousands of members across the state to effect change when needed. We need you to work within your local to raise awareness of the issue and get your members to sign up to be part of the activist army that will make this change. You won't be doing this alone. We have a plan. </w:t>
            </w:r>
          </w:p>
        </w:tc>
      </w:tr>
    </w:tbl>
    <w:p w14:paraId="1D1BA5A1" w14:textId="77777777" w:rsidR="00B66C0E" w:rsidRPr="00B66C0E" w:rsidRDefault="00B66C0E" w:rsidP="00B66C0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66C0E" w:rsidRPr="00B66C0E" w14:paraId="4F7AF19B" w14:textId="77777777" w:rsidTr="00B66C0E">
        <w:trPr>
          <w:tblCellSpacing w:w="0" w:type="dxa"/>
        </w:trPr>
        <w:tc>
          <w:tcPr>
            <w:tcW w:w="9451" w:type="dxa"/>
            <w:shd w:val="clear" w:color="auto" w:fill="FFFFFF"/>
            <w:tcMar>
              <w:top w:w="300" w:type="dxa"/>
              <w:left w:w="150" w:type="dxa"/>
              <w:bottom w:w="150" w:type="dxa"/>
              <w:right w:w="150" w:type="dxa"/>
            </w:tcMar>
            <w:vAlign w:val="center"/>
            <w:hideMark/>
          </w:tcPr>
          <w:p w14:paraId="48ADD2C0" w14:textId="77777777" w:rsidR="00B66C0E" w:rsidRPr="00B66C0E" w:rsidRDefault="00B66C0E" w:rsidP="00B66C0E">
            <w:pPr>
              <w:spacing w:after="0" w:line="324" w:lineRule="atLeast"/>
              <w:outlineLvl w:val="2"/>
              <w:rPr>
                <w:rFonts w:ascii="Trebuchet MS" w:eastAsia="Times New Roman" w:hAnsi="Trebuchet MS" w:cs="Times New Roman"/>
                <w:b/>
                <w:bCs/>
                <w:color w:val="172237"/>
                <w:sz w:val="27"/>
                <w:szCs w:val="27"/>
              </w:rPr>
            </w:pPr>
            <w:r w:rsidRPr="00B66C0E">
              <w:rPr>
                <w:rFonts w:ascii="Trebuchet MS" w:eastAsia="Times New Roman" w:hAnsi="Trebuchet MS" w:cs="Times New Roman"/>
                <w:b/>
                <w:bCs/>
                <w:color w:val="000000"/>
                <w:sz w:val="27"/>
                <w:szCs w:val="27"/>
              </w:rPr>
              <w:t>WHAT'S THE PLAN?</w:t>
            </w:r>
          </w:p>
        </w:tc>
      </w:tr>
    </w:tbl>
    <w:p w14:paraId="3A93A9B1" w14:textId="77777777" w:rsidR="00B66C0E" w:rsidRPr="00B66C0E" w:rsidRDefault="00B66C0E" w:rsidP="00B66C0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9360"/>
      </w:tblGrid>
      <w:tr w:rsidR="00B66C0E" w:rsidRPr="00B66C0E" w14:paraId="666C493E" w14:textId="77777777" w:rsidTr="00B66C0E">
        <w:trPr>
          <w:tblCellSpacing w:w="0" w:type="dxa"/>
        </w:trPr>
        <w:tc>
          <w:tcPr>
            <w:tcW w:w="0" w:type="auto"/>
            <w:shd w:val="clear" w:color="auto" w:fill="FFFFFF"/>
            <w:vAlign w:val="center"/>
            <w:hideMark/>
          </w:tcPr>
          <w:p w14:paraId="4DE1B1BC" w14:textId="77777777" w:rsidR="00B66C0E" w:rsidRPr="00B66C0E" w:rsidRDefault="00B66C0E" w:rsidP="00B66C0E">
            <w:pPr>
              <w:spacing w:after="0" w:line="360" w:lineRule="atLeast"/>
              <w:rPr>
                <w:rFonts w:ascii="Trebuchet MS" w:eastAsia="Times New Roman" w:hAnsi="Trebuchet MS" w:cs="Times New Roman"/>
                <w:color w:val="101112"/>
                <w:sz w:val="24"/>
                <w:szCs w:val="24"/>
              </w:rPr>
            </w:pPr>
            <w:r w:rsidRPr="00B66C0E">
              <w:rPr>
                <w:rFonts w:ascii="Trebuchet MS" w:eastAsia="Times New Roman" w:hAnsi="Trebuchet MS" w:cs="Times New Roman"/>
                <w:color w:val="101112"/>
                <w:sz w:val="24"/>
                <w:szCs w:val="24"/>
              </w:rPr>
              <w:t>Here's a simple plan for how we can do this together:  </w:t>
            </w:r>
          </w:p>
        </w:tc>
      </w:tr>
    </w:tbl>
    <w:p w14:paraId="6342C875" w14:textId="77777777" w:rsidR="00B66C0E" w:rsidRPr="00B66C0E" w:rsidRDefault="00B66C0E" w:rsidP="00B66C0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360"/>
      </w:tblGrid>
      <w:tr w:rsidR="00B66C0E" w:rsidRPr="00B66C0E" w14:paraId="152C0C52" w14:textId="77777777" w:rsidTr="00B66C0E">
        <w:trPr>
          <w:tblCellSpacing w:w="0" w:type="dxa"/>
        </w:trPr>
        <w:tc>
          <w:tcPr>
            <w:tcW w:w="0" w:type="auto"/>
            <w:shd w:val="clear" w:color="auto" w:fill="FFFFFF"/>
            <w:vAlign w:val="center"/>
            <w:hideMark/>
          </w:tcPr>
          <w:p w14:paraId="141110CA" w14:textId="77777777" w:rsidR="00B66C0E" w:rsidRPr="00B66C0E" w:rsidRDefault="00B66C0E" w:rsidP="00B66C0E">
            <w:pPr>
              <w:numPr>
                <w:ilvl w:val="0"/>
                <w:numId w:val="1"/>
              </w:numPr>
              <w:spacing w:before="100" w:beforeAutospacing="1" w:after="75" w:line="360" w:lineRule="atLeast"/>
              <w:rPr>
                <w:rFonts w:ascii="Trebuchet MS" w:eastAsia="Times New Roman" w:hAnsi="Trebuchet MS" w:cs="Times New Roman"/>
                <w:color w:val="101112"/>
                <w:sz w:val="24"/>
                <w:szCs w:val="24"/>
              </w:rPr>
            </w:pPr>
            <w:r w:rsidRPr="00B66C0E">
              <w:rPr>
                <w:rFonts w:ascii="Trebuchet MS" w:eastAsia="Times New Roman" w:hAnsi="Trebuchet MS" w:cs="Times New Roman"/>
                <w:color w:val="101112"/>
                <w:sz w:val="24"/>
                <w:szCs w:val="24"/>
              </w:rPr>
              <w:t>Visit </w:t>
            </w:r>
            <w:hyperlink r:id="rId8" w:history="1">
              <w:r w:rsidRPr="00B66C0E">
                <w:rPr>
                  <w:rFonts w:ascii="Trebuchet MS" w:eastAsia="Times New Roman" w:hAnsi="Trebuchet MS" w:cs="Times New Roman"/>
                  <w:color w:val="8A3C90"/>
                  <w:sz w:val="24"/>
                  <w:szCs w:val="24"/>
                  <w:u w:val="single"/>
                </w:rPr>
                <w:t>FixTier6.org</w:t>
              </w:r>
            </w:hyperlink>
            <w:r w:rsidRPr="00B66C0E">
              <w:rPr>
                <w:rFonts w:ascii="Trebuchet MS" w:eastAsia="Times New Roman" w:hAnsi="Trebuchet MS" w:cs="Times New Roman"/>
                <w:color w:val="101112"/>
                <w:sz w:val="24"/>
                <w:szCs w:val="24"/>
              </w:rPr>
              <w:t> to learn more about this issue and share the information with your members. </w:t>
            </w:r>
          </w:p>
          <w:p w14:paraId="6DBDD884" w14:textId="77777777" w:rsidR="00B66C0E" w:rsidRPr="00B66C0E" w:rsidRDefault="00B66C0E" w:rsidP="00B66C0E">
            <w:pPr>
              <w:numPr>
                <w:ilvl w:val="0"/>
                <w:numId w:val="1"/>
              </w:numPr>
              <w:spacing w:before="100" w:beforeAutospacing="1" w:after="75" w:line="360" w:lineRule="atLeast"/>
              <w:rPr>
                <w:rFonts w:ascii="Trebuchet MS" w:eastAsia="Times New Roman" w:hAnsi="Trebuchet MS" w:cs="Times New Roman"/>
                <w:color w:val="101112"/>
                <w:sz w:val="24"/>
                <w:szCs w:val="24"/>
              </w:rPr>
            </w:pPr>
            <w:r w:rsidRPr="00B66C0E">
              <w:rPr>
                <w:rFonts w:ascii="Trebuchet MS" w:eastAsia="Times New Roman" w:hAnsi="Trebuchet MS" w:cs="Times New Roman"/>
                <w:color w:val="101112"/>
                <w:sz w:val="24"/>
                <w:szCs w:val="24"/>
              </w:rPr>
              <w:t>View and download the </w:t>
            </w:r>
            <w:hyperlink r:id="rId9" w:history="1">
              <w:r w:rsidRPr="00B66C0E">
                <w:rPr>
                  <w:rFonts w:ascii="Trebuchet MS" w:eastAsia="Times New Roman" w:hAnsi="Trebuchet MS" w:cs="Times New Roman"/>
                  <w:color w:val="8A3C90"/>
                  <w:sz w:val="24"/>
                  <w:szCs w:val="24"/>
                  <w:u w:val="single"/>
                </w:rPr>
                <w:t>Fix Tier 6 presentation deck</w:t>
              </w:r>
            </w:hyperlink>
            <w:r w:rsidRPr="00B66C0E">
              <w:rPr>
                <w:rFonts w:ascii="Trebuchet MS" w:eastAsia="Times New Roman" w:hAnsi="Trebuchet MS" w:cs="Times New Roman"/>
                <w:color w:val="101112"/>
                <w:sz w:val="24"/>
                <w:szCs w:val="24"/>
              </w:rPr>
              <w:t>. </w:t>
            </w:r>
          </w:p>
          <w:p w14:paraId="27283691" w14:textId="77777777" w:rsidR="00B66C0E" w:rsidRPr="00B66C0E" w:rsidRDefault="00B66C0E" w:rsidP="00B66C0E">
            <w:pPr>
              <w:numPr>
                <w:ilvl w:val="0"/>
                <w:numId w:val="1"/>
              </w:numPr>
              <w:spacing w:before="100" w:beforeAutospacing="1" w:after="75" w:line="360" w:lineRule="atLeast"/>
              <w:rPr>
                <w:rFonts w:ascii="Trebuchet MS" w:eastAsia="Times New Roman" w:hAnsi="Trebuchet MS" w:cs="Times New Roman"/>
                <w:color w:val="101112"/>
                <w:sz w:val="24"/>
                <w:szCs w:val="24"/>
              </w:rPr>
            </w:pPr>
            <w:r w:rsidRPr="00B66C0E">
              <w:rPr>
                <w:rFonts w:ascii="Trebuchet MS" w:eastAsia="Times New Roman" w:hAnsi="Trebuchet MS" w:cs="Times New Roman"/>
                <w:color w:val="101112"/>
                <w:sz w:val="24"/>
                <w:szCs w:val="24"/>
              </w:rPr>
              <w:t>For the 2023-24 school year, make plans to discuss the Fix Tier 6 initiative with your members at meetings, events and through one-to-one conversations. </w:t>
            </w:r>
          </w:p>
          <w:p w14:paraId="4CC220D5" w14:textId="77777777" w:rsidR="00B66C0E" w:rsidRPr="00B66C0E" w:rsidRDefault="00B66C0E" w:rsidP="00B66C0E">
            <w:pPr>
              <w:numPr>
                <w:ilvl w:val="0"/>
                <w:numId w:val="1"/>
              </w:numPr>
              <w:spacing w:before="100" w:beforeAutospacing="1" w:after="75" w:line="360" w:lineRule="atLeast"/>
              <w:rPr>
                <w:rFonts w:ascii="Trebuchet MS" w:eastAsia="Times New Roman" w:hAnsi="Trebuchet MS" w:cs="Times New Roman"/>
                <w:color w:val="101112"/>
                <w:sz w:val="24"/>
                <w:szCs w:val="24"/>
              </w:rPr>
            </w:pPr>
            <w:r w:rsidRPr="00B66C0E">
              <w:rPr>
                <w:rFonts w:ascii="Trebuchet MS" w:eastAsia="Times New Roman" w:hAnsi="Trebuchet MS" w:cs="Times New Roman"/>
                <w:color w:val="101112"/>
                <w:sz w:val="24"/>
                <w:szCs w:val="24"/>
              </w:rPr>
              <w:t>Get as many members as possible to sign up for the </w:t>
            </w:r>
            <w:hyperlink r:id="rId10" w:history="1">
              <w:r w:rsidRPr="00B66C0E">
                <w:rPr>
                  <w:rFonts w:ascii="Trebuchet MS" w:eastAsia="Times New Roman" w:hAnsi="Trebuchet MS" w:cs="Times New Roman"/>
                  <w:color w:val="8A3C90"/>
                  <w:sz w:val="24"/>
                  <w:szCs w:val="24"/>
                  <w:u w:val="single"/>
                </w:rPr>
                <w:t>Fix Tier 6 Team</w:t>
              </w:r>
            </w:hyperlink>
            <w:r w:rsidRPr="00B66C0E">
              <w:rPr>
                <w:rFonts w:ascii="Trebuchet MS" w:eastAsia="Times New Roman" w:hAnsi="Trebuchet MS" w:cs="Times New Roman"/>
                <w:color w:val="101112"/>
                <w:sz w:val="24"/>
                <w:szCs w:val="24"/>
              </w:rPr>
              <w:t>.</w:t>
            </w:r>
          </w:p>
          <w:p w14:paraId="4E726225" w14:textId="77777777" w:rsidR="00B66C0E" w:rsidRPr="00B66C0E" w:rsidRDefault="00B66C0E" w:rsidP="00B66C0E">
            <w:pPr>
              <w:numPr>
                <w:ilvl w:val="0"/>
                <w:numId w:val="1"/>
              </w:numPr>
              <w:spacing w:before="100" w:beforeAutospacing="1" w:after="75" w:line="360" w:lineRule="atLeast"/>
              <w:rPr>
                <w:rFonts w:ascii="Trebuchet MS" w:eastAsia="Times New Roman" w:hAnsi="Trebuchet MS" w:cs="Times New Roman"/>
                <w:color w:val="101112"/>
                <w:sz w:val="24"/>
                <w:szCs w:val="24"/>
              </w:rPr>
            </w:pPr>
            <w:r w:rsidRPr="00B66C0E">
              <w:rPr>
                <w:rFonts w:ascii="Trebuchet MS" w:eastAsia="Times New Roman" w:hAnsi="Trebuchet MS" w:cs="Times New Roman"/>
                <w:color w:val="101112"/>
                <w:sz w:val="24"/>
                <w:szCs w:val="24"/>
              </w:rPr>
              <w:t>Your NYSUT regional office will be reaching out to follow up and assist you rolling this out to your members. Please reach out to your LRS for questions and assistance. </w:t>
            </w:r>
          </w:p>
        </w:tc>
      </w:tr>
    </w:tbl>
    <w:p w14:paraId="241C1042" w14:textId="77777777" w:rsidR="00B66C0E" w:rsidRPr="00B66C0E" w:rsidRDefault="00B66C0E" w:rsidP="00B66C0E"/>
    <w:sectPr w:rsidR="00B66C0E" w:rsidRPr="00B66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415BE"/>
    <w:multiLevelType w:val="multilevel"/>
    <w:tmpl w:val="9666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32253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0E"/>
    <w:rsid w:val="00791AC1"/>
    <w:rsid w:val="00B66C0E"/>
    <w:rsid w:val="00B924BD"/>
    <w:rsid w:val="00E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EEB7"/>
  <w15:chartTrackingRefBased/>
  <w15:docId w15:val="{7735438C-B2C5-48F0-9E15-1B10DABB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6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06081">
      <w:bodyDiv w:val="1"/>
      <w:marLeft w:val="0"/>
      <w:marRight w:val="0"/>
      <w:marTop w:val="0"/>
      <w:marBottom w:val="0"/>
      <w:divBdr>
        <w:top w:val="none" w:sz="0" w:space="0" w:color="auto"/>
        <w:left w:val="none" w:sz="0" w:space="0" w:color="auto"/>
        <w:bottom w:val="none" w:sz="0" w:space="0" w:color="auto"/>
        <w:right w:val="none" w:sz="0" w:space="0" w:color="auto"/>
      </w:divBdr>
      <w:divsChild>
        <w:div w:id="1315062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l937.nysutinfo.org/ls/click?upn=pxPCeBe4IvR7sZWDmvH0S7BSigMxnFzWFtz8pEazlE8-3DM0wa_7etKN-2Fwmf0U-2FafVrwKttR7Xf2zo-2BWbCbQ-2BmrC4wD1zWbi3LlNtTF4YLd-2FHbaI3A5VkQI33dIjmXfBqtUpSSk4LOQKyYpAJUUS2svrjgJXzK-2F5vpfNmDxzfuzPrvbl7kX-2BTtbcCiyhsr8sthMv8fKdg7rTISTKDWG9gNtW-2BPn0wXnvs-2BU5PpmVssyvlYJ5d3nEBFurymjbPmDWkmrCNLopLPmEHwUt9UZxX1xKw-2F6yzU3yJpSqqZbyCO4NypVdGOCJcT0S9o4T0L94ZQ8pQZQl4N4zyrzaCiNMWbFBQbqkKXgIMXuAVP4PV1lFPpzG3DgIOrTCsxs-2BserbyzZ-2FANEyybKR5zgbLGCXTW0FO6jpYjrUonK7UCnELGrN87RHzXlNp2P8pODmVcUrYLr4MGVpF1a9Du6qRekOUk77uwO-2FZ1ae1MJaJH3ZXywEIZ-2B8u0L35ms-2FadiUlA7TpegrUxLSXwoP5KZodCHrrc2WyNBXzmKonVYmAxnlmPHsRqCndnM6sJ1Mw4zVazuBk82m2mOOcsTe4GxWqXK41yg6V6F03Wf-2B4rd901UbdaZ5Bhw5zYBxOWbfx1zBeiP22pzk2X8TjzxVGUywLpZLdmSIpM3PkuEX5svanbFJ6-2BZoolDqajbilJt584nTrf5boVlx7utpQAkdx-2B2-2BE-2FOTWa9N-2BNlVLjP43poYoYwLsP6y-2F2f-2F3EThuq7Da5btssLrmK8Ah-2FrpWUEJvD2X3OJMr-2Bf0bDs0ECV1piZDlWWmwEjcx54GdYOzcIEolZDDWaMPmkh4u4zn60fmSQLWz07PJP3K-2FQqz-2B9Ceb2Lv2AqKodGHHVRp6EcC6saz10e4LaDmwkkdtbWAd-2BUfL4n2-2Fma5lSnfnL7lXu9s2BVbyvC4thlJihw95AEzUeD-2FO94khUBSH8o-2F9jGh4KR7f96E7ZLCbYu8-2FeEHY2GwtlBi9Ayu1lUn0Zh7KA75G90cEJBDcrv26HsoleZ9Y9xZJrwRBVecVoQHKZanBs4itYDmqblcuYOdBnC4dN322CYSt1mM3wa0-2Fr-2BIkR2ZkG0ug4FSRXoyH9aa-2FcwWHc-3D" TargetMode="External"/><Relationship Id="rId3" Type="http://schemas.openxmlformats.org/officeDocument/2006/relationships/settings" Target="settings.xml"/><Relationship Id="rId7" Type="http://schemas.openxmlformats.org/officeDocument/2006/relationships/hyperlink" Target="http://url937.nysutinfo.org/ls/click?upn=pxPCeBe4IvR7sZWDmvH0S17LSEEXJHlVhrRWbDDaUc6zWBHUE4s69Va2QDGBK5NwYZB-2FTHz2T0n8LcLcDO3EBw-3D-3DLijp_7etKN-2Fwmf0U-2FafVrwKttR7Xf2zo-2BWbCbQ-2BmrC4wD1zWbi3LlNtTF4YLd-2FHbaI3A5VkQI33dIjmXfBqtUpSSk4LOQKyYpAJUUS2svrjgJXzK-2F5vpfNmDxzfuzPrvbl7kX-2BTtbcCiyhsr8sthMv8fKdg7rTISTKDWG9gNtW-2BPn0wXnvs-2BU5PpmVssyvlYJ5d3nEBFurymjbPmDWkmrCNLopLPmEHwUt9UZxX1xKw-2F6yzU3yJpSqqZbyCO4NypVdGOCJcT0S9o4T0L94ZQ8pQZQl4N4zyrzaCiNMWbFBQbqkKXgIMXuAVP4PV1lFPpzG3DgIOrTCsxs-2BserbyzZ-2FANEyybKR5zgbLGCXTW0FO6jpYjrUonK7UCnELGrN87RHzXlNp2P8pODmVcUrYLr4MGVpF1a9Du6qRekOUk77uwO-2FZ1ae1MJaJH3ZXywEIZ-2B8u0L35ms-2FadiUlA7TpegrUxLSXwoP5KZodCHrrc2WyNBXzmKonVYmAxnlmPHsRqCndnM6sJ1Mw4zVazuBk82m2mOOcsTe4GxWqXK41yg6V6F03Wf-2B4rd901UbdaZ5Bhw5zYBxOWbfx1zBeiP22pzk2X8TjzxVGUywLpZLdmSIpM3PkuEX5svanbFJ6-2BZoolDqajbilJt584nTrf5boVlx7utpQAkdx-2B2-2BE-2FOTWa9N-2BNlVLjP43poYoYwLsP6y-2F2f-2F3EThuq7Da5btssLrmK8Ah-2FrpWUEJvD2X3OJMr-2Bf0bDs0ECV1piZDlWWmwEjcx54GdYOzcIEolZDDWaMPmkh4u4zn60fmSQLWz07PJP3K-2FQqz-2B9Ceb2Lv2AqKodGHHVRp6EcC6saz10e4LaDmwkkdtbWAe-2BAdYQ7FFY0q9g7auK8kC9j5K32ysZbl-2FwMvzKTysGw5q1CyRiaxzWn1SLg1Zy-2BGCUD3H65EkWkocfmw-2FRwDCV5qQcm-2F4i-2F2SdaZbHhbd3yo50qCwG5nv3qLq8HuDPmw3Tkzb-2FcKFxNH9w4SpLQG4-2BYuic4vB2RZUTg9AwMIFFATCgStDAkeVDrKU7xu5FIluzDTdRWgYC3cZP4IUKFd38-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url937.nysutinfo.org/ls/click?upn=pxPCeBe4IvR7sZWDmvH0S7BSigMxnFzWFtz8pEazlE8-3DAPFB_7etKN-2Fwmf0U-2FafVrwKttR7Xf2zo-2BWbCbQ-2BmrC4wD1zWbi3LlNtTF4YLd-2FHbaI3A5VkQI33dIjmXfBqtUpSSk4LOQKyYpAJUUS2svrjgJXzK-2F5vpfNmDxzfuzPrvbl7kX-2BTtbcCiyhsr8sthMv8fKdg7rTISTKDWG9gNtW-2BPn0wXnvs-2BU5PpmVssyvlYJ5d3nEBFurymjbPmDWkmrCNLopLPmEHwUt9UZxX1xKw-2F6yzU3yJpSqqZbyCO4NypVdGOCJcT0S9o4T0L94ZQ8pQZQl4N4zyrzaCiNMWbFBQbqkKXgIMXuAVP4PV1lFPpzG3DgIOrTCsxs-2BserbyzZ-2FANEyybKR5zgbLGCXTW0FO6jpYjrUonK7UCnELGrN87RHzXlNp2P8pODmVcUrYLr4MGVpF1a9Du6qRekOUk77uwO-2FZ1ae1MJaJH3ZXywEIZ-2B8u0L35ms-2FadiUlA7TpegrUxLSXwoP5KZodCHrrc2WyNBXzmKonVYmAxnlmPHsRqCndnM6sJ1Mw4zVazuBk82m2mOOcsTe4GxWqXK41yg6V6F03Wf-2B4rd901UbdaZ5Bhw5zYBxOWbfx1zBeiP22pzk2X8TjzxVGUywLpZLdmSIpM3PkuEX5svanbFJ6-2BZoolDqajbilJt584nTrf5boVlx7utpQAkdx-2B2-2BE-2FOTWa9N-2BNlVLjP43poYoYwLsP6y-2F2f-2F3EThuq7Da5btssLrmK8Ah-2FrpWUEJvD2X3OJMr-2Bf0bDs0ECV1piZDlWWmwEjcx54GdYOzcIEolZDDWaMPmkh4u4zn60fmSQLWz07PJP3K-2FQqz-2B9Ceb2Lv2AqKodGHHVRp6EcC6saz10e4LaDmwkkdtbWAS-2FabL3E8TB3iWnsBAWdO57y8VYWiBBSYMtMz1g5Mle4YIsmbBXliL7wnwDbZBk0coTIcpuqYFVarnTFVtR1-2FXRx9nMu3KEX4feVwlTBdTHr-2F-2F85ap9uz8GpgCyWFPX28Zy9sA3Qu4Xg83-2Bxox5NJxO3LWMBwOHI4dtnCNtboixw-2BfcXgnlaCXny4BEYYdoBT4bvSBHjAQoHwzNv-2FAjCUmw-3D" TargetMode="External"/><Relationship Id="rId10" Type="http://schemas.openxmlformats.org/officeDocument/2006/relationships/hyperlink" Target="http://url937.nysutinfo.org/ls/click?upn=pxPCeBe4IvR7sZWDmvH0S4f1OKjTGd7OKM-2F-2FmCxUlW9TJSqGn0w6mXdndaBJY2bzh4sU_7etKN-2Fwmf0U-2FafVrwKttR7Xf2zo-2BWbCbQ-2BmrC4wD1zWbi3LlNtTF4YLd-2FHbaI3A5VkQI33dIjmXfBqtUpSSk4LOQKyYpAJUUS2svrjgJXzK-2F5vpfNmDxzfuzPrvbl7kX-2BTtbcCiyhsr8sthMv8fKdg7rTISTKDWG9gNtW-2BPn0wXnvs-2BU5PpmVssyvlYJ5d3nEBFurymjbPmDWkmrCNLopLPmEHwUt9UZxX1xKw-2F6yzU3yJpSqqZbyCO4NypVdGOCJcT0S9o4T0L94ZQ8pQZQl4N4zyrzaCiNMWbFBQbqkKXgIMXuAVP4PV1lFPpzG3DgIOrTCsxs-2BserbyzZ-2FANEyybKR5zgbLGCXTW0FO6jpYjrUonK7UCnELGrN87RHzXlNp2P8pODmVcUrYLr4MGVpF1a9Du6qRekOUk77uwO-2FZ1ae1MJaJH3ZXywEIZ-2B8u0L35ms-2FadiUlA7TpegrUxLSXwoP5KZodCHrrc2WyNBXzmKonVYmAxnlmPHsRqCndnM6sJ1Mw4zVazuBk82m2mOOcsTe4GxWqXK41yg6V6F03Wf-2B4rd901UbdaZ5Bhw5zYBxOWbfx1zBeiP22pzk2X8TjzxVGUywLpZLdmSIpM3PkuEX5svanbFJ6-2BZoolDqajbilJt584nTrf5boVlx7utpQAkdx-2B2-2BE-2FOTWa9N-2BNlVLjP43poYoYwLsP6y-2F2f-2F3EThuq7Da5btssLrmK8Ah-2FrpWUEJvD2X3OJMr-2Bf0bDs0ECV1piZDlWWmwEjcx54GdYOzcIEolZDDWaMPmkh4u4zn60fmSQLWz07PJP3K-2FQqz-2B9Ceb2Lv2AqKodGHHVRp6EcC6saz10e4LaDmwkkdtbWAbl4OfobwLAs7UxLpZ05RGukOT0fbdrP6vIxPuCbAbOReMEz3Avt25XswXUwSxJIBo5mbmSLSH2SjDqvg9O-2Fe9MwxXBcGwNy36R6XLFG4ZJ7jn7ikdOBYgokTucZ6H-2Bgm985BVl-2BhA4SAUp-2FXHMhYbC1Pq7yyOH-2BvTszC7ezT9TzbOcW1nZZc6lU0RTls8zG1mjqDl378Vhifn0W6CcDt6k-3D" TargetMode="External"/><Relationship Id="rId4" Type="http://schemas.openxmlformats.org/officeDocument/2006/relationships/webSettings" Target="webSettings.xml"/><Relationship Id="rId9" Type="http://schemas.openxmlformats.org/officeDocument/2006/relationships/hyperlink" Target="http://url937.nysutinfo.org/ls/click?upn=pxPCeBe4IvR7sZWDmvH0S17LSEEXJHlVhrRWbDDaUc7byT5pYV7ZzJT4Cl-2FvQJgf-2FlCFCyfX8EKYr-2BCDQpRBaA-3D-3DdAZF_7etKN-2Fwmf0U-2FafVrwKttR7Xf2zo-2BWbCbQ-2BmrC4wD1zWbi3LlNtTF4YLd-2FHbaI3A5VkQI33dIjmXfBqtUpSSk4LOQKyYpAJUUS2svrjgJXzK-2F5vpfNmDxzfuzPrvbl7kX-2BTtbcCiyhsr8sthMv8fKdg7rTISTKDWG9gNtW-2BPn0wXnvs-2BU5PpmVssyvlYJ5d3nEBFurymjbPmDWkmrCNLopLPmEHwUt9UZxX1xKw-2F6yzU3yJpSqqZbyCO4NypVdGOCJcT0S9o4T0L94ZQ8pQZQl4N4zyrzaCiNMWbFBQbqkKXgIMXuAVP4PV1lFPpzG3DgIOrTCsxs-2BserbyzZ-2FANEyybKR5zgbLGCXTW0FO6jpYjrUonK7UCnELGrN87RHzXlNp2P8pODmVcUrYLr4MGVpF1a9Du6qRekOUk77uwO-2FZ1ae1MJaJH3ZXywEIZ-2B8u0L35ms-2FadiUlA7TpegrUxLSXwoP5KZodCHrrc2WyNBXzmKonVYmAxnlmPHsRqCndnM6sJ1Mw4zVazuBk82m2mOOcsTe4GxWqXK41yg6V6F03Wf-2B4rd901UbdaZ5Bhw5zYBxOWbfx1zBeiP22pzk2X8TjzxVGUywLpZLdmSIpM3PkuEX5svanbFJ6-2BZoolDqajbilJt584nTrf5boVlx7utpQAkdx-2B2-2BE-2FOTWa9N-2BNlVLjP43poYoYwLsP6y-2F2f-2F3EThuq7Da5btssLrmK8Ah-2FrpWUEJvD2X3OJMr-2Bf0bDs0ECV1piZDlWWmwEjcx54GdYOzcIEolZDDWaMPmkh4u4zn60fmSQLWz07PJP3K-2FQqz-2B9Ceb2Lv2AqKodGHHVRp6EcC6saz10e4LaDmwkkdtbWAS8S-2BkDPKw3qgaH4sqnrycK8FjsCZ-2FDZURtuMpO7fmecjromqRzayAFJOhG6srgMtDdQpy4GvOMLDeP0mBqmJdNp1ab26sbF-2FfoIHhVmK7RvQfMPBATUo5fIqexq0ERkslxLOs6thrupcGPbftj6ViOxHHhrhn3zXTRBS449HmUPeYECPyGFh34cf4JPx5Y-2BOTNlj36MDWIBcnd1o4fLwXg-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1176</Words>
  <Characters>6708</Characters>
  <Application>Microsoft Office Word</Application>
  <DocSecurity>0</DocSecurity>
  <Lines>55</Lines>
  <Paragraphs>15</Paragraphs>
  <ScaleCrop>false</ScaleCrop>
  <Company>Property of Wayne Finger Lakes BOCES</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Jim</dc:creator>
  <cp:keywords/>
  <dc:description/>
  <cp:lastModifiedBy>Buck, Jim</cp:lastModifiedBy>
  <cp:revision>1</cp:revision>
  <dcterms:created xsi:type="dcterms:W3CDTF">2023-05-16T22:41:00Z</dcterms:created>
  <dcterms:modified xsi:type="dcterms:W3CDTF">2023-05-16T22:43:00Z</dcterms:modified>
</cp:coreProperties>
</file>